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7CD9" w:rsidRPr="00050A66" w:rsidRDefault="007E7CD9" w:rsidP="007E7CD9">
      <w:pPr>
        <w:pStyle w:val="-3"/>
        <w:tabs>
          <w:tab w:val="clear" w:pos="1418"/>
        </w:tabs>
        <w:spacing w:line="360" w:lineRule="auto"/>
        <w:jc w:val="center"/>
        <w:rPr>
          <w:sz w:val="24"/>
          <w:szCs w:val="24"/>
        </w:rPr>
      </w:pPr>
      <w:bookmarkStart w:id="0" w:name="_Toc384997477"/>
      <w:bookmarkStart w:id="1" w:name="_Toc328737181"/>
      <w:bookmarkStart w:id="2" w:name="_Toc328732844"/>
      <w:bookmarkStart w:id="3" w:name="_Toc293578874"/>
      <w:bookmarkStart w:id="4" w:name="_Toc293578550"/>
      <w:r w:rsidRPr="0002538A">
        <w:rPr>
          <w:sz w:val="24"/>
          <w:szCs w:val="24"/>
        </w:rPr>
        <w:t>ПРОЕКТ ДОГОВОРА</w:t>
      </w:r>
    </w:p>
    <w:p w:rsidR="00BF6762" w:rsidRPr="0026307B" w:rsidRDefault="00BF6762" w:rsidP="00BF6762">
      <w:pPr>
        <w:pStyle w:val="1"/>
        <w:tabs>
          <w:tab w:val="clear" w:pos="360"/>
          <w:tab w:val="left" w:pos="708"/>
        </w:tabs>
        <w:rPr>
          <w:sz w:val="24"/>
          <w:szCs w:val="24"/>
        </w:rPr>
      </w:pPr>
      <w:r w:rsidRPr="0026307B">
        <w:rPr>
          <w:sz w:val="24"/>
          <w:szCs w:val="24"/>
        </w:rPr>
        <w:t>ДОГОВОР</w:t>
      </w:r>
      <w:bookmarkEnd w:id="0"/>
      <w:bookmarkEnd w:id="1"/>
      <w:bookmarkEnd w:id="2"/>
      <w:bookmarkEnd w:id="3"/>
      <w:bookmarkEnd w:id="4"/>
      <w:r w:rsidR="007E7CD9" w:rsidRPr="0026307B">
        <w:rPr>
          <w:sz w:val="24"/>
          <w:szCs w:val="24"/>
        </w:rPr>
        <w:t xml:space="preserve"> </w:t>
      </w:r>
      <w:bookmarkStart w:id="5" w:name="_Toc384997478"/>
      <w:r w:rsidRPr="0026307B">
        <w:rPr>
          <w:sz w:val="24"/>
          <w:szCs w:val="24"/>
        </w:rPr>
        <w:t>КРЕДИТОВАНИЯ В ФОРМЕ ОВЕРДРАФТА</w:t>
      </w:r>
      <w:bookmarkEnd w:id="5"/>
    </w:p>
    <w:p w:rsidR="00BF6762" w:rsidRPr="00255D63" w:rsidRDefault="00BF6762" w:rsidP="00BF6762">
      <w:pPr>
        <w:widowControl w:val="0"/>
        <w:tabs>
          <w:tab w:val="left" w:pos="9356"/>
          <w:tab w:val="left" w:pos="9921"/>
        </w:tabs>
        <w:spacing w:after="60"/>
        <w:ind w:right="-2"/>
        <w:jc w:val="center"/>
        <w:rPr>
          <w:sz w:val="24"/>
          <w:szCs w:val="24"/>
        </w:rPr>
      </w:pPr>
      <w:r w:rsidRPr="00680056">
        <w:rPr>
          <w:sz w:val="24"/>
          <w:szCs w:val="24"/>
        </w:rPr>
        <w:t>№ _______________ от _________________</w:t>
      </w:r>
    </w:p>
    <w:p w:rsidR="00F62FDC" w:rsidRPr="00255D63" w:rsidRDefault="00F62FDC" w:rsidP="00BF6762">
      <w:pPr>
        <w:widowControl w:val="0"/>
        <w:tabs>
          <w:tab w:val="left" w:pos="9356"/>
          <w:tab w:val="left" w:pos="9921"/>
        </w:tabs>
        <w:spacing w:after="60"/>
        <w:ind w:right="-2"/>
        <w:jc w:val="center"/>
        <w:rPr>
          <w:b/>
          <w:sz w:val="24"/>
          <w:szCs w:val="24"/>
        </w:rPr>
      </w:pPr>
    </w:p>
    <w:p w:rsidR="00BF6762" w:rsidRPr="0048751F" w:rsidRDefault="003A2082" w:rsidP="00BF6762">
      <w:pPr>
        <w:pStyle w:val="a5"/>
        <w:keepLines w:val="0"/>
        <w:widowControl w:val="0"/>
        <w:spacing w:before="120" w:after="60"/>
        <w:ind w:firstLine="567"/>
        <w:rPr>
          <w:kern w:val="0"/>
          <w:sz w:val="24"/>
          <w:szCs w:val="24"/>
        </w:rPr>
      </w:pPr>
      <w:r>
        <w:rPr>
          <w:kern w:val="0"/>
          <w:sz w:val="24"/>
          <w:szCs w:val="24"/>
        </w:rPr>
        <w:t>_______________________________</w:t>
      </w:r>
      <w:r w:rsidR="00BF6762" w:rsidRPr="0048751F">
        <w:rPr>
          <w:kern w:val="0"/>
          <w:sz w:val="24"/>
          <w:szCs w:val="24"/>
        </w:rPr>
        <w:t xml:space="preserve">, именуемый в дальнейшем «Кредитор» или «Банк», в лице </w:t>
      </w:r>
      <w:r w:rsidR="00BF6762" w:rsidRPr="0026307B">
        <w:rPr>
          <w:kern w:val="0"/>
          <w:sz w:val="24"/>
          <w:szCs w:val="24"/>
          <w:u w:val="single"/>
        </w:rPr>
        <w:t>___________</w:t>
      </w:r>
      <w:r w:rsidR="00BF6762" w:rsidRPr="0048751F">
        <w:rPr>
          <w:kern w:val="0"/>
          <w:sz w:val="24"/>
          <w:szCs w:val="24"/>
        </w:rPr>
        <w:t xml:space="preserve">, действующего на основании </w:t>
      </w:r>
      <w:r w:rsidR="0026307B">
        <w:rPr>
          <w:kern w:val="0"/>
          <w:sz w:val="24"/>
          <w:szCs w:val="24"/>
        </w:rPr>
        <w:t>Д</w:t>
      </w:r>
      <w:r w:rsidR="00BF6762" w:rsidRPr="0048751F">
        <w:rPr>
          <w:kern w:val="0"/>
          <w:sz w:val="24"/>
          <w:szCs w:val="24"/>
        </w:rPr>
        <w:t>оверенности от «____» ________ 20__ г. № ___</w:t>
      </w:r>
      <w:r w:rsidR="00F62FDC">
        <w:rPr>
          <w:kern w:val="0"/>
          <w:sz w:val="24"/>
          <w:szCs w:val="24"/>
        </w:rPr>
        <w:t>_____</w:t>
      </w:r>
      <w:r w:rsidR="00BF6762" w:rsidRPr="0048751F">
        <w:rPr>
          <w:kern w:val="0"/>
          <w:sz w:val="24"/>
          <w:szCs w:val="24"/>
        </w:rPr>
        <w:t>, с одной стороны, и</w:t>
      </w:r>
      <w:r w:rsidR="00C20636">
        <w:rPr>
          <w:kern w:val="0"/>
          <w:sz w:val="24"/>
          <w:szCs w:val="24"/>
        </w:rPr>
        <w:t xml:space="preserve"> </w:t>
      </w:r>
      <w:r w:rsidR="007E7CD9" w:rsidRPr="007E7CD9">
        <w:rPr>
          <w:kern w:val="0"/>
          <w:sz w:val="24"/>
          <w:szCs w:val="24"/>
        </w:rPr>
        <w:t>Публичное акционерное общество «Межрегиональная распределительная сетевая компания Центра»</w:t>
      </w:r>
      <w:r w:rsidR="00BF6762" w:rsidRPr="0048751F">
        <w:rPr>
          <w:kern w:val="0"/>
          <w:sz w:val="24"/>
          <w:szCs w:val="24"/>
        </w:rPr>
        <w:t>, именуемое в дальнейшем «Заемщик», в лице ________________________________</w:t>
      </w:r>
      <w:r w:rsidR="00F62FDC">
        <w:rPr>
          <w:kern w:val="0"/>
          <w:sz w:val="24"/>
          <w:szCs w:val="24"/>
        </w:rPr>
        <w:t>__________</w:t>
      </w:r>
      <w:r w:rsidR="00BF6762" w:rsidRPr="0048751F">
        <w:rPr>
          <w:kern w:val="0"/>
          <w:sz w:val="24"/>
          <w:szCs w:val="24"/>
        </w:rPr>
        <w:t xml:space="preserve">, действующего на основании </w:t>
      </w:r>
      <w:r w:rsidR="0026307B">
        <w:rPr>
          <w:kern w:val="0"/>
          <w:sz w:val="24"/>
          <w:szCs w:val="24"/>
        </w:rPr>
        <w:t>Д</w:t>
      </w:r>
      <w:r w:rsidR="00BF6762" w:rsidRPr="0048751F">
        <w:rPr>
          <w:kern w:val="0"/>
          <w:sz w:val="24"/>
          <w:szCs w:val="24"/>
        </w:rPr>
        <w:t>оверенности от «____» ________ 20__ г. № ____, с другой стороны, вместе именуемые “Стороны”, заключили настоящий Договор о нижеследующем:</w:t>
      </w:r>
    </w:p>
    <w:p w:rsidR="00810856" w:rsidRDefault="00810856" w:rsidP="00BF6762">
      <w:pPr>
        <w:spacing w:after="120"/>
        <w:jc w:val="center"/>
        <w:rPr>
          <w:b/>
          <w:sz w:val="24"/>
          <w:szCs w:val="24"/>
        </w:rPr>
      </w:pPr>
    </w:p>
    <w:p w:rsidR="00BF6762" w:rsidRPr="00680056" w:rsidRDefault="00BF6762" w:rsidP="00BF6762">
      <w:pPr>
        <w:spacing w:after="120"/>
        <w:jc w:val="center"/>
        <w:rPr>
          <w:b/>
          <w:sz w:val="24"/>
          <w:szCs w:val="24"/>
        </w:rPr>
      </w:pPr>
      <w:r w:rsidRPr="00680056">
        <w:rPr>
          <w:b/>
          <w:sz w:val="24"/>
          <w:szCs w:val="24"/>
        </w:rPr>
        <w:t>РАЗДЕЛ I. ОБЩИЕ ПОЛОЖЕНИЯ</w:t>
      </w:r>
    </w:p>
    <w:p w:rsidR="00BF6762" w:rsidRPr="00680056" w:rsidRDefault="00BF6762" w:rsidP="00BF6762">
      <w:pPr>
        <w:widowControl w:val="0"/>
        <w:tabs>
          <w:tab w:val="left" w:pos="300"/>
        </w:tabs>
        <w:spacing w:after="120" w:line="264" w:lineRule="auto"/>
        <w:ind w:left="510"/>
        <w:jc w:val="center"/>
        <w:rPr>
          <w:b/>
          <w:sz w:val="24"/>
          <w:szCs w:val="24"/>
        </w:rPr>
      </w:pPr>
      <w:r w:rsidRPr="00680056">
        <w:rPr>
          <w:b/>
          <w:sz w:val="24"/>
          <w:szCs w:val="24"/>
        </w:rPr>
        <w:t>1. ТОЛКОВАНИЕ ОПРЕДЕЛЕНИЙ</w:t>
      </w:r>
    </w:p>
    <w:p w:rsidR="00BF6762" w:rsidRPr="0048751F" w:rsidRDefault="00BF6762" w:rsidP="008D6587">
      <w:pPr>
        <w:pStyle w:val="a5"/>
        <w:keepLines w:val="0"/>
        <w:widowControl w:val="0"/>
        <w:ind w:firstLine="567"/>
        <w:rPr>
          <w:kern w:val="0"/>
          <w:sz w:val="24"/>
          <w:szCs w:val="24"/>
        </w:rPr>
      </w:pPr>
      <w:r w:rsidRPr="0048751F">
        <w:rPr>
          <w:kern w:val="0"/>
          <w:sz w:val="24"/>
          <w:szCs w:val="24"/>
        </w:rPr>
        <w:t>Для целей настоящего Договора нижеперечисленные термины имеют следующее значение:</w:t>
      </w:r>
    </w:p>
    <w:p w:rsidR="00BF6762" w:rsidRPr="00680056" w:rsidRDefault="00BF6762" w:rsidP="008D6587">
      <w:pPr>
        <w:widowControl w:val="0"/>
        <w:spacing w:after="120"/>
        <w:ind w:firstLine="567"/>
        <w:rPr>
          <w:sz w:val="24"/>
          <w:szCs w:val="24"/>
        </w:rPr>
      </w:pPr>
      <w:r w:rsidRPr="00680056">
        <w:rPr>
          <w:b/>
          <w:sz w:val="24"/>
          <w:szCs w:val="24"/>
        </w:rPr>
        <w:t>Дата окончательного погашения задолженности по кредитам</w:t>
      </w:r>
      <w:r w:rsidRPr="00680056">
        <w:rPr>
          <w:sz w:val="24"/>
          <w:szCs w:val="24"/>
        </w:rPr>
        <w:t xml:space="preserve"> – дата полного фактического погашения задолженности по основному долгу по кредитам в форме овердрафта.</w:t>
      </w:r>
    </w:p>
    <w:p w:rsidR="00BF6762" w:rsidRPr="00680056" w:rsidRDefault="00BF6762" w:rsidP="008D6587">
      <w:pPr>
        <w:widowControl w:val="0"/>
        <w:spacing w:after="120"/>
        <w:ind w:firstLine="567"/>
        <w:rPr>
          <w:bCs/>
          <w:sz w:val="24"/>
          <w:szCs w:val="24"/>
        </w:rPr>
      </w:pPr>
      <w:r w:rsidRPr="00680056">
        <w:rPr>
          <w:b/>
          <w:bCs/>
          <w:sz w:val="24"/>
          <w:szCs w:val="24"/>
        </w:rPr>
        <w:t xml:space="preserve">Денежные обязательства Заемщика – </w:t>
      </w:r>
      <w:r w:rsidRPr="00680056">
        <w:rPr>
          <w:bCs/>
          <w:sz w:val="24"/>
          <w:szCs w:val="24"/>
        </w:rPr>
        <w:t>задолженность Заемщика по настоящему Договору, включающая Основной долг, проценты, неустойки, не погашенные на любую дату действия настоящего Договора.</w:t>
      </w:r>
    </w:p>
    <w:p w:rsidR="00BF6762" w:rsidRPr="00680056" w:rsidRDefault="00BF6762" w:rsidP="008D6587">
      <w:pPr>
        <w:widowControl w:val="0"/>
        <w:spacing w:after="120"/>
        <w:ind w:firstLine="567"/>
        <w:rPr>
          <w:sz w:val="24"/>
          <w:szCs w:val="24"/>
        </w:rPr>
      </w:pPr>
      <w:r w:rsidRPr="00680056">
        <w:rPr>
          <w:b/>
          <w:sz w:val="24"/>
          <w:szCs w:val="24"/>
        </w:rPr>
        <w:t xml:space="preserve">Договор банковского счета – </w:t>
      </w:r>
      <w:r w:rsidRPr="00680056">
        <w:rPr>
          <w:sz w:val="24"/>
          <w:szCs w:val="24"/>
        </w:rPr>
        <w:t>договор от_____________№ ____________________, заключенный</w:t>
      </w:r>
      <w:r w:rsidRPr="00680056">
        <w:rPr>
          <w:b/>
          <w:sz w:val="24"/>
          <w:szCs w:val="24"/>
        </w:rPr>
        <w:t xml:space="preserve"> </w:t>
      </w:r>
      <w:r w:rsidRPr="00680056">
        <w:rPr>
          <w:sz w:val="24"/>
          <w:szCs w:val="24"/>
        </w:rPr>
        <w:t xml:space="preserve">между Банком и Заемщиком, на основании которого открыт Расчетный счет. </w:t>
      </w:r>
    </w:p>
    <w:p w:rsidR="00BF6762" w:rsidRPr="00680056" w:rsidRDefault="00BF6762" w:rsidP="008D6587">
      <w:pPr>
        <w:widowControl w:val="0"/>
        <w:spacing w:after="120"/>
        <w:ind w:right="-1" w:firstLine="567"/>
        <w:rPr>
          <w:b/>
          <w:sz w:val="24"/>
          <w:szCs w:val="24"/>
        </w:rPr>
      </w:pPr>
      <w:r w:rsidRPr="00680056">
        <w:rPr>
          <w:b/>
          <w:sz w:val="24"/>
          <w:szCs w:val="24"/>
        </w:rPr>
        <w:t>Законодательство</w:t>
      </w:r>
      <w:r w:rsidRPr="00680056">
        <w:rPr>
          <w:sz w:val="24"/>
          <w:szCs w:val="24"/>
        </w:rPr>
        <w:t xml:space="preserve"> – нормативные правовые акты, действующие на территории Российской Федерации, в том числе международные соглашения, ратифицированные Российской Федерацией и действующие в Российской Федерации</w:t>
      </w:r>
      <w:r w:rsidRPr="00680056">
        <w:rPr>
          <w:b/>
          <w:sz w:val="24"/>
          <w:szCs w:val="24"/>
        </w:rPr>
        <w:t>.</w:t>
      </w:r>
    </w:p>
    <w:p w:rsidR="00BF6762" w:rsidRPr="00680056" w:rsidRDefault="00BF6762" w:rsidP="008D6587">
      <w:pPr>
        <w:widowControl w:val="0"/>
        <w:spacing w:after="120"/>
        <w:ind w:right="-1" w:firstLine="567"/>
        <w:rPr>
          <w:sz w:val="24"/>
          <w:szCs w:val="24"/>
        </w:rPr>
      </w:pPr>
      <w:r w:rsidRPr="00680056">
        <w:rPr>
          <w:b/>
          <w:sz w:val="24"/>
          <w:szCs w:val="24"/>
        </w:rPr>
        <w:t>Использование Лимита овердрафта</w:t>
      </w:r>
      <w:r w:rsidRPr="00680056">
        <w:rPr>
          <w:sz w:val="24"/>
          <w:szCs w:val="24"/>
        </w:rPr>
        <w:t xml:space="preserve"> – фактическое предоставление Кредитором Заемщику денежных средств в порядке и на условиях, которые предусмотрены настоящим Договором.</w:t>
      </w:r>
    </w:p>
    <w:p w:rsidR="00BF6762" w:rsidRPr="00680056" w:rsidRDefault="00BF6762" w:rsidP="008D6587">
      <w:pPr>
        <w:widowControl w:val="0"/>
        <w:spacing w:after="120"/>
        <w:ind w:right="-1" w:firstLine="567"/>
        <w:rPr>
          <w:sz w:val="24"/>
          <w:szCs w:val="24"/>
        </w:rPr>
      </w:pPr>
      <w:r w:rsidRPr="00680056">
        <w:rPr>
          <w:b/>
          <w:sz w:val="24"/>
          <w:szCs w:val="24"/>
        </w:rPr>
        <w:t>Кредит(ы) в форме овердрафта (Кредит(ы)</w:t>
      </w:r>
      <w:r w:rsidR="009C7569">
        <w:rPr>
          <w:b/>
          <w:sz w:val="24"/>
          <w:szCs w:val="24"/>
        </w:rPr>
        <w:t>)</w:t>
      </w:r>
      <w:r w:rsidRPr="00680056">
        <w:rPr>
          <w:b/>
          <w:sz w:val="24"/>
          <w:szCs w:val="24"/>
        </w:rPr>
        <w:t xml:space="preserve"> </w:t>
      </w:r>
      <w:r w:rsidRPr="00680056">
        <w:rPr>
          <w:sz w:val="24"/>
          <w:szCs w:val="24"/>
        </w:rPr>
        <w:t xml:space="preserve">– денежные средства, предоставляемые Кредитором Заемщику путем оплаты в пределах установленного Лимита овердрафта </w:t>
      </w:r>
      <w:r w:rsidR="0090213D">
        <w:rPr>
          <w:sz w:val="24"/>
          <w:szCs w:val="24"/>
        </w:rPr>
        <w:t>Р</w:t>
      </w:r>
      <w:r w:rsidRPr="00680056">
        <w:rPr>
          <w:sz w:val="24"/>
          <w:szCs w:val="24"/>
        </w:rPr>
        <w:t>асчетных документов (платежных поручений, акцептованных Заемщиком платежных требований</w:t>
      </w:r>
      <w:r w:rsidR="00BE7A9E">
        <w:rPr>
          <w:sz w:val="24"/>
          <w:szCs w:val="24"/>
        </w:rPr>
        <w:t xml:space="preserve">; </w:t>
      </w:r>
      <w:r w:rsidR="00BE7A9E" w:rsidRPr="00AF2548">
        <w:rPr>
          <w:sz w:val="24"/>
          <w:szCs w:val="24"/>
        </w:rPr>
        <w:t>денежных чеков на получение наличных денежных средств; сформированных Банком документов на оплату комиссии, взимаемой в соответствии с тарифами Банка за расчетно-кассовое обслуживание</w:t>
      </w:r>
      <w:r w:rsidRPr="00680056">
        <w:rPr>
          <w:sz w:val="24"/>
          <w:szCs w:val="24"/>
        </w:rPr>
        <w:t xml:space="preserve">) при недостаточности или отсутствии денежных средств на Расчетном счете.  </w:t>
      </w:r>
    </w:p>
    <w:p w:rsidR="00BF6762" w:rsidRPr="00680056" w:rsidRDefault="00BF6762" w:rsidP="008D6587">
      <w:pPr>
        <w:widowControl w:val="0"/>
        <w:spacing w:after="120"/>
        <w:ind w:right="-1" w:firstLine="567"/>
        <w:rPr>
          <w:sz w:val="24"/>
          <w:szCs w:val="24"/>
        </w:rPr>
      </w:pPr>
      <w:r w:rsidRPr="00680056">
        <w:rPr>
          <w:b/>
          <w:sz w:val="24"/>
          <w:szCs w:val="24"/>
        </w:rPr>
        <w:t>Лимит овердрафта</w:t>
      </w:r>
      <w:r w:rsidRPr="00680056">
        <w:rPr>
          <w:sz w:val="24"/>
          <w:szCs w:val="24"/>
        </w:rPr>
        <w:t xml:space="preserve"> – максимальный размер единовременной задолженности по предоставленным Заемщику Кредитам в форме овердрафта.</w:t>
      </w:r>
    </w:p>
    <w:p w:rsidR="00BF6762" w:rsidRPr="00680056" w:rsidRDefault="00BF6762" w:rsidP="008D6587">
      <w:pPr>
        <w:spacing w:after="120"/>
        <w:ind w:firstLine="567"/>
        <w:rPr>
          <w:b/>
          <w:i/>
          <w:sz w:val="24"/>
          <w:szCs w:val="24"/>
        </w:rPr>
      </w:pPr>
      <w:r w:rsidRPr="00680056">
        <w:rPr>
          <w:b/>
          <w:sz w:val="24"/>
          <w:szCs w:val="24"/>
        </w:rPr>
        <w:t xml:space="preserve">Максимально допустимый период непрерывной задолженности – </w:t>
      </w:r>
      <w:r w:rsidRPr="00680056">
        <w:rPr>
          <w:sz w:val="24"/>
          <w:szCs w:val="24"/>
        </w:rPr>
        <w:t xml:space="preserve">максимальный период в днях, начинающийся с даты, следующей за датой возникновения на конец операционного дня дебетового сальдо по расчетному счету Заемщика, в течение которого на начало каждого операционного дня допускается наличие непогашенной задолженности по Кредитам в форме овердрафта. </w:t>
      </w:r>
    </w:p>
    <w:p w:rsidR="00BF6762" w:rsidRPr="00680056" w:rsidRDefault="00BF6762" w:rsidP="008D6587">
      <w:pPr>
        <w:widowControl w:val="0"/>
        <w:spacing w:after="120"/>
        <w:ind w:firstLine="567"/>
        <w:rPr>
          <w:sz w:val="24"/>
          <w:szCs w:val="24"/>
        </w:rPr>
      </w:pPr>
      <w:r w:rsidRPr="00680056">
        <w:rPr>
          <w:b/>
          <w:bCs/>
          <w:sz w:val="24"/>
          <w:szCs w:val="24"/>
        </w:rPr>
        <w:t xml:space="preserve">Основной долг </w:t>
      </w:r>
      <w:r w:rsidRPr="00680056">
        <w:rPr>
          <w:bCs/>
          <w:sz w:val="24"/>
          <w:szCs w:val="24"/>
        </w:rPr>
        <w:t xml:space="preserve">– сумма Кредита, предоставленная Заемщику и не погашенная (не </w:t>
      </w:r>
      <w:r w:rsidRPr="00680056">
        <w:rPr>
          <w:bCs/>
          <w:sz w:val="24"/>
          <w:szCs w:val="24"/>
        </w:rPr>
        <w:lastRenderedPageBreak/>
        <w:t>возвращенная) на любую дату действия Договора.</w:t>
      </w:r>
    </w:p>
    <w:p w:rsidR="00BF6762" w:rsidRDefault="00BF6762" w:rsidP="008D6587">
      <w:pPr>
        <w:widowControl w:val="0"/>
        <w:spacing w:after="120"/>
        <w:ind w:right="111" w:firstLine="567"/>
        <w:rPr>
          <w:sz w:val="24"/>
          <w:szCs w:val="24"/>
        </w:rPr>
      </w:pPr>
      <w:r w:rsidRPr="00680056">
        <w:rPr>
          <w:b/>
          <w:bCs/>
          <w:sz w:val="24"/>
          <w:szCs w:val="24"/>
        </w:rPr>
        <w:t>Рабочий день</w:t>
      </w:r>
      <w:r w:rsidRPr="00680056">
        <w:rPr>
          <w:sz w:val="24"/>
          <w:szCs w:val="24"/>
        </w:rPr>
        <w:t xml:space="preserve"> – день, который является рабочим в странах регистрации Кредитора, Заемщика, а также кредитных организаций, через которые осуществляются расчеты по настоящему Договору.</w:t>
      </w:r>
    </w:p>
    <w:p w:rsidR="00BE7A9E" w:rsidRPr="00BE7A9E" w:rsidRDefault="00BE7A9E" w:rsidP="00BE7A9E">
      <w:pPr>
        <w:widowControl w:val="0"/>
        <w:spacing w:after="120"/>
        <w:ind w:right="111" w:firstLine="567"/>
        <w:rPr>
          <w:bCs/>
          <w:sz w:val="24"/>
          <w:szCs w:val="24"/>
        </w:rPr>
      </w:pPr>
      <w:r w:rsidRPr="00C70E1A">
        <w:rPr>
          <w:b/>
          <w:bCs/>
          <w:sz w:val="24"/>
          <w:szCs w:val="24"/>
        </w:rPr>
        <w:t>Расчетный документ</w:t>
      </w:r>
      <w:r w:rsidRPr="00BE7A9E">
        <w:rPr>
          <w:b/>
          <w:bCs/>
          <w:sz w:val="24"/>
          <w:szCs w:val="24"/>
        </w:rPr>
        <w:t xml:space="preserve"> </w:t>
      </w:r>
      <w:r w:rsidRPr="00BE7A9E">
        <w:rPr>
          <w:bCs/>
          <w:sz w:val="24"/>
          <w:szCs w:val="24"/>
        </w:rPr>
        <w:t>– платежное поручение; акцептованное Заемщиком платежное требование; денежный чек на получение наличных денежных средств; документ, сформированный Банком на оплату комиссии, взимаемой в соответствии с тарифами Банка за расчетно-кассовое обслуживание.</w:t>
      </w:r>
    </w:p>
    <w:p w:rsidR="00BF6762" w:rsidRPr="00680056" w:rsidRDefault="00BF6762" w:rsidP="008D6587">
      <w:pPr>
        <w:widowControl w:val="0"/>
        <w:spacing w:after="120"/>
        <w:ind w:firstLine="567"/>
        <w:rPr>
          <w:sz w:val="24"/>
          <w:szCs w:val="24"/>
        </w:rPr>
      </w:pPr>
      <w:r w:rsidRPr="00680056">
        <w:rPr>
          <w:b/>
          <w:sz w:val="24"/>
          <w:szCs w:val="24"/>
        </w:rPr>
        <w:t>Расчетный счет</w:t>
      </w:r>
      <w:r w:rsidRPr="00680056">
        <w:rPr>
          <w:sz w:val="24"/>
          <w:szCs w:val="24"/>
        </w:rPr>
        <w:t xml:space="preserve"> – счет Заемщика № ______________ в валюте Российской Федерации,</w:t>
      </w:r>
      <w:r w:rsidRPr="00680056">
        <w:rPr>
          <w:snapToGrid w:val="0"/>
          <w:sz w:val="24"/>
          <w:szCs w:val="24"/>
        </w:rPr>
        <w:t xml:space="preserve"> открытый ему </w:t>
      </w:r>
      <w:r w:rsidRPr="00680056">
        <w:rPr>
          <w:sz w:val="24"/>
          <w:szCs w:val="24"/>
        </w:rPr>
        <w:t xml:space="preserve">в </w:t>
      </w:r>
      <w:r w:rsidRPr="00680056">
        <w:rPr>
          <w:snapToGrid w:val="0"/>
          <w:sz w:val="24"/>
          <w:szCs w:val="24"/>
        </w:rPr>
        <w:t>Банке</w:t>
      </w:r>
      <w:r w:rsidRPr="00680056">
        <w:rPr>
          <w:sz w:val="24"/>
          <w:szCs w:val="24"/>
        </w:rPr>
        <w:t>.</w:t>
      </w:r>
    </w:p>
    <w:p w:rsidR="00BF6762" w:rsidRPr="00680056" w:rsidRDefault="00BF6762" w:rsidP="008D6587">
      <w:pPr>
        <w:widowControl w:val="0"/>
        <w:spacing w:after="120"/>
        <w:ind w:right="111" w:firstLine="567"/>
        <w:rPr>
          <w:sz w:val="24"/>
          <w:szCs w:val="24"/>
        </w:rPr>
      </w:pPr>
      <w:r w:rsidRPr="00680056">
        <w:rPr>
          <w:b/>
          <w:sz w:val="24"/>
          <w:szCs w:val="24"/>
        </w:rPr>
        <w:t>Расчетный(ые) счета в иностранной валюте</w:t>
      </w:r>
      <w:r w:rsidRPr="00680056">
        <w:rPr>
          <w:sz w:val="24"/>
          <w:szCs w:val="24"/>
        </w:rPr>
        <w:t xml:space="preserve"> – счет(а) Заемщика в иностранной валюте, открытый(ые) ему в Банке.</w:t>
      </w:r>
    </w:p>
    <w:p w:rsidR="00BF6762" w:rsidRPr="00F95EB4" w:rsidRDefault="00BF6762" w:rsidP="008D6587">
      <w:pPr>
        <w:spacing w:after="120"/>
        <w:ind w:firstLine="567"/>
        <w:rPr>
          <w:sz w:val="24"/>
          <w:szCs w:val="24"/>
        </w:rPr>
      </w:pPr>
      <w:r w:rsidRPr="00680056">
        <w:rPr>
          <w:b/>
          <w:bCs/>
          <w:sz w:val="24"/>
          <w:szCs w:val="24"/>
        </w:rPr>
        <w:t>Счета</w:t>
      </w:r>
      <w:r w:rsidRPr="00680056">
        <w:rPr>
          <w:sz w:val="24"/>
          <w:szCs w:val="24"/>
        </w:rPr>
        <w:t xml:space="preserve"> – все расчетные счета Заемщика в рублях и в иностранной валюте, открытые ему в Банке.</w:t>
      </w:r>
    </w:p>
    <w:p w:rsidR="002069FB" w:rsidRPr="00680056" w:rsidRDefault="002069FB" w:rsidP="002069FB">
      <w:pPr>
        <w:widowControl w:val="0"/>
        <w:tabs>
          <w:tab w:val="clear" w:pos="0"/>
          <w:tab w:val="clear" w:pos="5103"/>
          <w:tab w:val="clear" w:pos="10206"/>
          <w:tab w:val="left" w:pos="1134"/>
        </w:tabs>
        <w:spacing w:after="120"/>
        <w:ind w:firstLine="567"/>
        <w:rPr>
          <w:sz w:val="24"/>
          <w:szCs w:val="24"/>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52947">
        <w:t>]</w:t>
      </w:r>
      <w:r w:rsidRPr="00680056">
        <w:rPr>
          <w:b/>
          <w:i/>
          <w:sz w:val="24"/>
          <w:szCs w:val="24"/>
        </w:rPr>
        <w:t xml:space="preserve"> </w:t>
      </w:r>
    </w:p>
    <w:p w:rsidR="00BF6762" w:rsidRPr="00680056" w:rsidRDefault="00BF6762" w:rsidP="00BF6762">
      <w:pPr>
        <w:widowControl w:val="0"/>
        <w:tabs>
          <w:tab w:val="clear" w:pos="5103"/>
          <w:tab w:val="left" w:pos="300"/>
          <w:tab w:val="center" w:pos="2880"/>
        </w:tabs>
        <w:spacing w:after="120" w:line="264" w:lineRule="auto"/>
        <w:ind w:left="510"/>
        <w:jc w:val="center"/>
        <w:rPr>
          <w:b/>
          <w:sz w:val="24"/>
          <w:szCs w:val="24"/>
        </w:rPr>
      </w:pPr>
      <w:r w:rsidRPr="00680056">
        <w:rPr>
          <w:b/>
          <w:sz w:val="24"/>
          <w:szCs w:val="24"/>
        </w:rPr>
        <w:t>2.</w:t>
      </w:r>
      <w:r w:rsidRPr="00680056">
        <w:rPr>
          <w:b/>
          <w:sz w:val="24"/>
          <w:szCs w:val="24"/>
        </w:rPr>
        <w:tab/>
        <w:t>ПРЕДМЕТ И СФЕРА ДЕЙСТВИЯ ДОГОВОРА</w:t>
      </w:r>
    </w:p>
    <w:p w:rsidR="00BF6762" w:rsidRPr="00680056" w:rsidRDefault="00BF6762" w:rsidP="00FA0AEE">
      <w:pPr>
        <w:widowControl w:val="0"/>
        <w:numPr>
          <w:ilvl w:val="1"/>
          <w:numId w:val="5"/>
        </w:numPr>
        <w:tabs>
          <w:tab w:val="clear" w:pos="0"/>
          <w:tab w:val="clear" w:pos="5103"/>
          <w:tab w:val="clear" w:pos="10206"/>
        </w:tabs>
        <w:spacing w:after="120"/>
        <w:rPr>
          <w:sz w:val="24"/>
          <w:szCs w:val="24"/>
        </w:rPr>
      </w:pPr>
      <w:r w:rsidRPr="00680056">
        <w:rPr>
          <w:sz w:val="24"/>
          <w:szCs w:val="24"/>
        </w:rPr>
        <w:t>По настоящему Договору Кредитор обязуется предоставлять Заемщику Кредиты в форме овердрафта, а Заемщик обязуется погашать предоставленные Кредиты, уплачивать проценты в сроки и в порядке, предусмотренные условиями настоящего Договора.</w:t>
      </w:r>
    </w:p>
    <w:p w:rsidR="00BF6762" w:rsidRPr="00680056" w:rsidRDefault="00BF6762" w:rsidP="00FA0AEE">
      <w:pPr>
        <w:widowControl w:val="0"/>
        <w:numPr>
          <w:ilvl w:val="1"/>
          <w:numId w:val="5"/>
        </w:numPr>
        <w:tabs>
          <w:tab w:val="clear" w:pos="0"/>
          <w:tab w:val="clear" w:pos="5103"/>
          <w:tab w:val="clear" w:pos="10206"/>
        </w:tabs>
        <w:spacing w:after="120"/>
        <w:rPr>
          <w:sz w:val="24"/>
          <w:szCs w:val="24"/>
        </w:rPr>
      </w:pPr>
      <w:r w:rsidRPr="00680056">
        <w:rPr>
          <w:sz w:val="24"/>
          <w:szCs w:val="24"/>
        </w:rPr>
        <w:t>Настоящий Договор регулирует отношения по предоставлению Кредитором Заемщику Кредитов в форме овердрафта и по погашению задолженности по Кредитам в форме овердрафта на изложенных в настоящем Договоре условиях.</w:t>
      </w:r>
    </w:p>
    <w:p w:rsidR="00BF6762" w:rsidRPr="00680056" w:rsidRDefault="00BF6762" w:rsidP="00FA0AEE">
      <w:pPr>
        <w:widowControl w:val="0"/>
        <w:numPr>
          <w:ilvl w:val="1"/>
          <w:numId w:val="5"/>
        </w:numPr>
        <w:tabs>
          <w:tab w:val="clear" w:pos="0"/>
          <w:tab w:val="clear" w:pos="5103"/>
          <w:tab w:val="clear" w:pos="10206"/>
        </w:tabs>
        <w:spacing w:after="120"/>
        <w:rPr>
          <w:sz w:val="24"/>
          <w:szCs w:val="24"/>
        </w:rPr>
      </w:pPr>
      <w:r w:rsidRPr="00680056">
        <w:rPr>
          <w:sz w:val="24"/>
          <w:szCs w:val="24"/>
        </w:rPr>
        <w:t>Настоящий Договор устанавливает порядок расчетов в связи с предоставлением и погашением Кредитов в форме овердрафта.</w:t>
      </w:r>
    </w:p>
    <w:p w:rsidR="00BF6762" w:rsidRDefault="00BF6762" w:rsidP="00FA0AEE">
      <w:pPr>
        <w:widowControl w:val="0"/>
        <w:numPr>
          <w:ilvl w:val="1"/>
          <w:numId w:val="5"/>
        </w:numPr>
        <w:tabs>
          <w:tab w:val="clear" w:pos="0"/>
          <w:tab w:val="clear" w:pos="5103"/>
          <w:tab w:val="clear" w:pos="10206"/>
        </w:tabs>
        <w:spacing w:after="120"/>
        <w:rPr>
          <w:sz w:val="24"/>
          <w:szCs w:val="24"/>
        </w:rPr>
      </w:pPr>
      <w:r w:rsidRPr="00680056">
        <w:rPr>
          <w:sz w:val="24"/>
          <w:szCs w:val="24"/>
        </w:rPr>
        <w:t>Настоящий Договор устанавливает порядок взаимоотношений Сторон по осуществлению Банком контроля за Кредитами в форме овердрафта, предоставленными в соответствии с настоящим Договором.</w:t>
      </w:r>
    </w:p>
    <w:p w:rsidR="00BE7A9E" w:rsidRPr="00BE7A9E" w:rsidRDefault="00BE7A9E" w:rsidP="00BE7A9E">
      <w:pPr>
        <w:widowControl w:val="0"/>
        <w:tabs>
          <w:tab w:val="clear" w:pos="0"/>
          <w:tab w:val="clear" w:pos="5103"/>
          <w:tab w:val="clear" w:pos="10206"/>
          <w:tab w:val="left" w:pos="1134"/>
        </w:tabs>
        <w:spacing w:after="120"/>
        <w:ind w:firstLine="567"/>
        <w:rPr>
          <w:sz w:val="24"/>
          <w:szCs w:val="24"/>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52947">
        <w:t>]</w:t>
      </w:r>
      <w:r w:rsidRPr="00BE7A9E">
        <w:rPr>
          <w:b/>
          <w:i/>
          <w:sz w:val="24"/>
          <w:szCs w:val="24"/>
        </w:rPr>
        <w:t xml:space="preserve"> </w:t>
      </w:r>
    </w:p>
    <w:p w:rsidR="00BF6762" w:rsidRPr="00680056" w:rsidRDefault="00BF6762" w:rsidP="00FA0AEE">
      <w:pPr>
        <w:numPr>
          <w:ilvl w:val="0"/>
          <w:numId w:val="6"/>
        </w:numPr>
        <w:tabs>
          <w:tab w:val="clear" w:pos="0"/>
          <w:tab w:val="clear" w:pos="5103"/>
          <w:tab w:val="clear" w:pos="10206"/>
        </w:tabs>
        <w:spacing w:after="120"/>
        <w:jc w:val="center"/>
        <w:rPr>
          <w:b/>
          <w:sz w:val="24"/>
          <w:szCs w:val="24"/>
        </w:rPr>
      </w:pPr>
      <w:r w:rsidRPr="00680056">
        <w:rPr>
          <w:b/>
          <w:sz w:val="24"/>
          <w:szCs w:val="24"/>
        </w:rPr>
        <w:t>ЗАЯВЛЕНИЯ И ЗАВЕРЕНИЯ ЗАЕМЩИКА</w:t>
      </w:r>
    </w:p>
    <w:p w:rsidR="00BF6762" w:rsidRPr="00680056" w:rsidRDefault="00BF6762" w:rsidP="00FA0AEE">
      <w:pPr>
        <w:widowControl w:val="0"/>
        <w:numPr>
          <w:ilvl w:val="1"/>
          <w:numId w:val="7"/>
        </w:numPr>
        <w:tabs>
          <w:tab w:val="clear" w:pos="0"/>
          <w:tab w:val="clear" w:pos="5103"/>
          <w:tab w:val="clear" w:pos="10206"/>
        </w:tabs>
        <w:spacing w:after="120"/>
        <w:rPr>
          <w:sz w:val="24"/>
          <w:szCs w:val="24"/>
        </w:rPr>
      </w:pPr>
      <w:r w:rsidRPr="00680056">
        <w:rPr>
          <w:sz w:val="24"/>
          <w:szCs w:val="24"/>
        </w:rPr>
        <w:t>Заемщик заявляет, что:</w:t>
      </w:r>
    </w:p>
    <w:p w:rsidR="00BF6762" w:rsidRPr="00680056" w:rsidRDefault="00BF6762" w:rsidP="00FA0AEE">
      <w:pPr>
        <w:widowControl w:val="0"/>
        <w:numPr>
          <w:ilvl w:val="2"/>
          <w:numId w:val="7"/>
        </w:numPr>
        <w:tabs>
          <w:tab w:val="clear" w:pos="0"/>
          <w:tab w:val="clear" w:pos="5103"/>
          <w:tab w:val="clear" w:pos="10206"/>
        </w:tabs>
        <w:spacing w:after="120"/>
        <w:ind w:left="0" w:firstLine="540"/>
        <w:rPr>
          <w:sz w:val="24"/>
          <w:szCs w:val="24"/>
        </w:rPr>
      </w:pPr>
      <w:r w:rsidRPr="00680056">
        <w:rPr>
          <w:sz w:val="24"/>
          <w:szCs w:val="24"/>
        </w:rPr>
        <w:t>Является юридическим лицом, созданным в установленном порядке и осуществляющим свою деятельность по Законодательству, имеет права и полномочия на владение своим имуществом, активами и доходами для осуществления своей деятельности в ее нынешнем виде.</w:t>
      </w:r>
    </w:p>
    <w:p w:rsidR="00BF6762" w:rsidRPr="00680056" w:rsidRDefault="00BF6762" w:rsidP="00FA0AEE">
      <w:pPr>
        <w:widowControl w:val="0"/>
        <w:numPr>
          <w:ilvl w:val="2"/>
          <w:numId w:val="7"/>
        </w:numPr>
        <w:tabs>
          <w:tab w:val="clear" w:pos="0"/>
          <w:tab w:val="clear" w:pos="5103"/>
          <w:tab w:val="clear" w:pos="10206"/>
          <w:tab w:val="left" w:pos="1134"/>
        </w:tabs>
        <w:spacing w:after="120"/>
        <w:ind w:left="0" w:firstLine="540"/>
        <w:rPr>
          <w:sz w:val="24"/>
          <w:szCs w:val="24"/>
        </w:rPr>
      </w:pPr>
      <w:r w:rsidRPr="00680056">
        <w:rPr>
          <w:sz w:val="24"/>
          <w:szCs w:val="24"/>
        </w:rPr>
        <w:t>Имеет право заключить настоящий Договор, осуществить заимствование денежных средств, а также исполнять иные обязательства, предусмотренные настоящим Договором.</w:t>
      </w:r>
    </w:p>
    <w:p w:rsidR="00BF6762" w:rsidRPr="00680056" w:rsidRDefault="00BF6762" w:rsidP="00FA0AEE">
      <w:pPr>
        <w:widowControl w:val="0"/>
        <w:numPr>
          <w:ilvl w:val="2"/>
          <w:numId w:val="7"/>
        </w:numPr>
        <w:tabs>
          <w:tab w:val="clear" w:pos="0"/>
          <w:tab w:val="clear" w:pos="5103"/>
          <w:tab w:val="clear" w:pos="10206"/>
          <w:tab w:val="left" w:pos="1134"/>
        </w:tabs>
        <w:spacing w:after="120"/>
        <w:ind w:left="0" w:firstLine="540"/>
        <w:rPr>
          <w:sz w:val="24"/>
          <w:szCs w:val="24"/>
        </w:rPr>
      </w:pPr>
      <w:r w:rsidRPr="00680056">
        <w:rPr>
          <w:sz w:val="24"/>
          <w:szCs w:val="24"/>
        </w:rPr>
        <w:t>Заемщиком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нотариальные удостоверения, необходимые для заключения настоящего Договора, осуществления заимствования денежных средств и исполнения обязательств по настоящему Договору.</w:t>
      </w:r>
    </w:p>
    <w:p w:rsidR="00BF6762" w:rsidRPr="00680056" w:rsidRDefault="00BF6762" w:rsidP="00FA0AEE">
      <w:pPr>
        <w:widowControl w:val="0"/>
        <w:numPr>
          <w:ilvl w:val="1"/>
          <w:numId w:val="7"/>
        </w:numPr>
        <w:tabs>
          <w:tab w:val="clear" w:pos="0"/>
          <w:tab w:val="clear" w:pos="5103"/>
          <w:tab w:val="clear" w:pos="10206"/>
        </w:tabs>
        <w:spacing w:after="120"/>
        <w:ind w:firstLine="540"/>
        <w:rPr>
          <w:sz w:val="24"/>
          <w:szCs w:val="24"/>
        </w:rPr>
      </w:pPr>
      <w:r w:rsidRPr="00680056">
        <w:rPr>
          <w:sz w:val="24"/>
          <w:szCs w:val="24"/>
        </w:rPr>
        <w:t>На протяжении всего периода действия настоящего Договора Заемщик обязуется:</w:t>
      </w:r>
    </w:p>
    <w:p w:rsidR="00BF6762" w:rsidRPr="00680056" w:rsidRDefault="00BF6762" w:rsidP="00FA0AEE">
      <w:pPr>
        <w:widowControl w:val="0"/>
        <w:numPr>
          <w:ilvl w:val="2"/>
          <w:numId w:val="7"/>
        </w:numPr>
        <w:tabs>
          <w:tab w:val="clear" w:pos="0"/>
          <w:tab w:val="clear" w:pos="5103"/>
          <w:tab w:val="clear" w:pos="10206"/>
          <w:tab w:val="left" w:pos="1260"/>
        </w:tabs>
        <w:spacing w:after="120"/>
        <w:ind w:left="0" w:firstLine="540"/>
        <w:rPr>
          <w:sz w:val="24"/>
          <w:szCs w:val="24"/>
        </w:rPr>
      </w:pPr>
      <w:r w:rsidRPr="00680056">
        <w:rPr>
          <w:sz w:val="24"/>
          <w:szCs w:val="24"/>
        </w:rPr>
        <w:t xml:space="preserve">Незамедлительно, но не позднее 5 (пяти) Рабочих дней с даты, когда Заемщику </w:t>
      </w:r>
      <w:r w:rsidRPr="00680056">
        <w:rPr>
          <w:sz w:val="24"/>
          <w:szCs w:val="24"/>
        </w:rPr>
        <w:lastRenderedPageBreak/>
        <w:t>стало об этом известно, поставить Банк в известность относительно любого факта, способного негативно повлиять на способность Заемщика исполнить свои обязательства перед Банком по настоящему Договору.</w:t>
      </w:r>
    </w:p>
    <w:p w:rsidR="00BF6762" w:rsidRPr="00C668E8" w:rsidRDefault="00BF6762" w:rsidP="00FA0AEE">
      <w:pPr>
        <w:widowControl w:val="0"/>
        <w:numPr>
          <w:ilvl w:val="2"/>
          <w:numId w:val="7"/>
        </w:numPr>
        <w:tabs>
          <w:tab w:val="clear" w:pos="0"/>
          <w:tab w:val="clear" w:pos="5103"/>
          <w:tab w:val="clear" w:pos="10206"/>
          <w:tab w:val="left" w:pos="1260"/>
        </w:tabs>
        <w:spacing w:after="120"/>
        <w:ind w:left="0" w:firstLine="540"/>
        <w:rPr>
          <w:sz w:val="24"/>
          <w:szCs w:val="24"/>
        </w:rPr>
      </w:pPr>
      <w:r w:rsidRPr="00680056">
        <w:rPr>
          <w:sz w:val="24"/>
          <w:szCs w:val="24"/>
        </w:rPr>
        <w:t xml:space="preserve">Вести надлежащий бухгалтерский учет и отчетность, отражающие все его финансовые и </w:t>
      </w:r>
      <w:r w:rsidRPr="00C668E8">
        <w:rPr>
          <w:sz w:val="24"/>
          <w:szCs w:val="24"/>
        </w:rPr>
        <w:t>хозяйственные операции.</w:t>
      </w:r>
    </w:p>
    <w:p w:rsidR="00BF6762" w:rsidRPr="006A5863" w:rsidRDefault="00BF6762" w:rsidP="00FA0AEE">
      <w:pPr>
        <w:widowControl w:val="0"/>
        <w:numPr>
          <w:ilvl w:val="2"/>
          <w:numId w:val="7"/>
        </w:numPr>
        <w:tabs>
          <w:tab w:val="clear" w:pos="0"/>
          <w:tab w:val="clear" w:pos="5103"/>
          <w:tab w:val="clear" w:pos="10206"/>
          <w:tab w:val="left" w:pos="1260"/>
        </w:tabs>
        <w:spacing w:after="120"/>
        <w:ind w:left="0" w:firstLine="540"/>
        <w:rPr>
          <w:sz w:val="24"/>
          <w:szCs w:val="24"/>
        </w:rPr>
      </w:pPr>
      <w:r w:rsidRPr="00C668E8">
        <w:rPr>
          <w:sz w:val="24"/>
          <w:szCs w:val="24"/>
        </w:rPr>
        <w:t>В течение 3 (трех) Рабочих дней с даты наступления какого-либо факта неисполнения обязательств</w:t>
      </w:r>
      <w:r w:rsidR="00596E77" w:rsidRPr="00C668E8">
        <w:rPr>
          <w:sz w:val="24"/>
          <w:szCs w:val="24"/>
        </w:rPr>
        <w:t xml:space="preserve"> </w:t>
      </w:r>
      <w:r w:rsidR="00E26690">
        <w:rPr>
          <w:sz w:val="24"/>
          <w:szCs w:val="24"/>
        </w:rPr>
        <w:t>перед Банком</w:t>
      </w:r>
      <w:r w:rsidR="00BE7A9E">
        <w:rPr>
          <w:sz w:val="24"/>
          <w:szCs w:val="24"/>
        </w:rPr>
        <w:t xml:space="preserve">, </w:t>
      </w:r>
      <w:r w:rsidR="004F238A" w:rsidRPr="00C668E8">
        <w:rPr>
          <w:sz w:val="24"/>
          <w:szCs w:val="24"/>
        </w:rPr>
        <w:t xml:space="preserve"> </w:t>
      </w:r>
      <w:r w:rsidRPr="00C668E8">
        <w:rPr>
          <w:sz w:val="24"/>
        </w:rPr>
        <w:t>представлять</w:t>
      </w:r>
      <w:r w:rsidRPr="00C668E8">
        <w:rPr>
          <w:sz w:val="24"/>
          <w:szCs w:val="24"/>
        </w:rPr>
        <w:t xml:space="preserve"> Банку</w:t>
      </w:r>
      <w:r w:rsidRPr="006A5863">
        <w:rPr>
          <w:sz w:val="24"/>
          <w:szCs w:val="24"/>
        </w:rPr>
        <w:t xml:space="preserve"> письменное уведомление с изложением подробностей, а также предлагаемых Заемщиком мер по исправлению ситуации.</w:t>
      </w:r>
    </w:p>
    <w:p w:rsidR="00BF6762" w:rsidRPr="00680056" w:rsidRDefault="00BF6762" w:rsidP="00FA0AEE">
      <w:pPr>
        <w:widowControl w:val="0"/>
        <w:numPr>
          <w:ilvl w:val="1"/>
          <w:numId w:val="7"/>
        </w:numPr>
        <w:tabs>
          <w:tab w:val="clear" w:pos="0"/>
          <w:tab w:val="clear" w:pos="5103"/>
          <w:tab w:val="clear" w:pos="10206"/>
        </w:tabs>
        <w:spacing w:after="120"/>
        <w:ind w:firstLine="540"/>
        <w:rPr>
          <w:sz w:val="24"/>
          <w:szCs w:val="24"/>
        </w:rPr>
      </w:pPr>
      <w:r w:rsidRPr="00680056">
        <w:rPr>
          <w:sz w:val="24"/>
          <w:szCs w:val="24"/>
        </w:rPr>
        <w:t>Заемщик признает, что Банк заключает настоящий Договор, полностью полагаясь на заявления и заверения, изложенные в настоящей статье, и ответственность за несоответствие действительности каких бы то ни было положений настоящей статьи (в том числе влекущее за собой признание настоящего Договора полностью либо частично недействительным) целиком несет на себе Заемщик.</w:t>
      </w:r>
    </w:p>
    <w:p w:rsidR="00BF6762" w:rsidRDefault="00BF6762" w:rsidP="00FA0AEE">
      <w:pPr>
        <w:widowControl w:val="0"/>
        <w:numPr>
          <w:ilvl w:val="1"/>
          <w:numId w:val="7"/>
        </w:numPr>
        <w:tabs>
          <w:tab w:val="clear" w:pos="0"/>
          <w:tab w:val="clear" w:pos="5103"/>
          <w:tab w:val="clear" w:pos="10206"/>
        </w:tabs>
        <w:spacing w:after="120"/>
        <w:ind w:firstLine="540"/>
        <w:rPr>
          <w:sz w:val="24"/>
          <w:szCs w:val="24"/>
        </w:rPr>
      </w:pPr>
      <w:r w:rsidRPr="00680056">
        <w:rPr>
          <w:sz w:val="24"/>
          <w:szCs w:val="24"/>
        </w:rPr>
        <w:t>Заемщик признает, что содержащиеся в настоящей статье заявления и заверения будут действительными и полностью соответствовать действительности в течение всего срока действия настоящего Договора.</w:t>
      </w:r>
    </w:p>
    <w:p w:rsidR="00BE7A9E" w:rsidRPr="00BE7A9E" w:rsidRDefault="00BE7A9E" w:rsidP="00BE7A9E">
      <w:pPr>
        <w:widowControl w:val="0"/>
        <w:tabs>
          <w:tab w:val="clear" w:pos="0"/>
          <w:tab w:val="clear" w:pos="5103"/>
          <w:tab w:val="clear" w:pos="10206"/>
          <w:tab w:val="left" w:pos="1134"/>
        </w:tabs>
        <w:spacing w:after="120"/>
        <w:ind w:firstLine="567"/>
        <w:rPr>
          <w:sz w:val="24"/>
          <w:szCs w:val="24"/>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52947">
        <w:t>]</w:t>
      </w:r>
      <w:r w:rsidRPr="00BE7A9E">
        <w:rPr>
          <w:b/>
          <w:i/>
          <w:sz w:val="24"/>
          <w:szCs w:val="24"/>
        </w:rPr>
        <w:t xml:space="preserve"> </w:t>
      </w:r>
    </w:p>
    <w:p w:rsidR="00BF6762" w:rsidRPr="00680056" w:rsidRDefault="00BF6762" w:rsidP="00FA0AEE">
      <w:pPr>
        <w:numPr>
          <w:ilvl w:val="0"/>
          <w:numId w:val="6"/>
        </w:numPr>
        <w:tabs>
          <w:tab w:val="clear" w:pos="0"/>
          <w:tab w:val="clear" w:pos="5103"/>
          <w:tab w:val="clear" w:pos="10206"/>
        </w:tabs>
        <w:spacing w:after="120"/>
        <w:jc w:val="center"/>
        <w:rPr>
          <w:b/>
          <w:sz w:val="24"/>
          <w:szCs w:val="24"/>
        </w:rPr>
      </w:pPr>
      <w:r w:rsidRPr="00680056">
        <w:rPr>
          <w:b/>
          <w:sz w:val="24"/>
          <w:szCs w:val="24"/>
        </w:rPr>
        <w:t>ОБЯЗАТЕЛЬСТВА ЗАЕМЩИКА</w:t>
      </w:r>
    </w:p>
    <w:p w:rsidR="00BF6762" w:rsidRPr="00680056" w:rsidRDefault="00BF6762" w:rsidP="00BF6762">
      <w:pPr>
        <w:widowControl w:val="0"/>
        <w:spacing w:after="120" w:line="264" w:lineRule="auto"/>
        <w:ind w:firstLine="540"/>
        <w:rPr>
          <w:sz w:val="24"/>
          <w:szCs w:val="24"/>
        </w:rPr>
      </w:pPr>
      <w:r w:rsidRPr="00680056">
        <w:rPr>
          <w:sz w:val="24"/>
          <w:szCs w:val="24"/>
        </w:rPr>
        <w:t>Заемщик обязуется:</w:t>
      </w:r>
    </w:p>
    <w:p w:rsidR="00BF6762" w:rsidRPr="00680056" w:rsidRDefault="00BF6762" w:rsidP="00FA0AEE">
      <w:pPr>
        <w:numPr>
          <w:ilvl w:val="1"/>
          <w:numId w:val="4"/>
        </w:numPr>
        <w:tabs>
          <w:tab w:val="clear" w:pos="5103"/>
          <w:tab w:val="clear" w:pos="10206"/>
          <w:tab w:val="num" w:pos="0"/>
          <w:tab w:val="left" w:pos="1000"/>
        </w:tabs>
        <w:spacing w:after="120"/>
        <w:ind w:left="0" w:firstLine="500"/>
        <w:rPr>
          <w:sz w:val="24"/>
          <w:szCs w:val="24"/>
        </w:rPr>
      </w:pPr>
      <w:r w:rsidRPr="00680056">
        <w:rPr>
          <w:sz w:val="24"/>
          <w:szCs w:val="24"/>
        </w:rPr>
        <w:t>Использовать полученный Кредит строго по целевому назначению в соответствии с настоящим Договором.</w:t>
      </w:r>
    </w:p>
    <w:p w:rsidR="00BF6762" w:rsidRPr="00680056" w:rsidRDefault="00BF6762" w:rsidP="00FA0AEE">
      <w:pPr>
        <w:numPr>
          <w:ilvl w:val="1"/>
          <w:numId w:val="4"/>
        </w:numPr>
        <w:tabs>
          <w:tab w:val="clear" w:pos="5103"/>
          <w:tab w:val="clear" w:pos="10206"/>
          <w:tab w:val="num" w:pos="0"/>
          <w:tab w:val="left" w:pos="1000"/>
        </w:tabs>
        <w:spacing w:after="120"/>
        <w:ind w:left="0" w:firstLine="500"/>
        <w:rPr>
          <w:sz w:val="24"/>
          <w:szCs w:val="24"/>
        </w:rPr>
      </w:pPr>
      <w:r w:rsidRPr="00680056">
        <w:rPr>
          <w:sz w:val="24"/>
          <w:szCs w:val="24"/>
        </w:rPr>
        <w:t>Погасить (возвратить) Кредит в полной сумме в установленные настоящим Договором сроки, в том числе досрочно при направлении Кредитором соответствующего письменного уведомления в случае возникновении обстоятельств, изложенных в пункте 7.4 настоящего Договора, в сроки, установленные пунктом 7.5 настоящего Договора.</w:t>
      </w:r>
    </w:p>
    <w:p w:rsidR="00BF6762" w:rsidRPr="00680056" w:rsidRDefault="00BF6762" w:rsidP="00FA0AEE">
      <w:pPr>
        <w:numPr>
          <w:ilvl w:val="1"/>
          <w:numId w:val="4"/>
        </w:numPr>
        <w:tabs>
          <w:tab w:val="clear" w:pos="5103"/>
          <w:tab w:val="clear" w:pos="10206"/>
          <w:tab w:val="num" w:pos="0"/>
          <w:tab w:val="left" w:pos="1000"/>
        </w:tabs>
        <w:spacing w:after="120"/>
        <w:ind w:left="0" w:firstLine="500"/>
        <w:rPr>
          <w:sz w:val="24"/>
          <w:szCs w:val="24"/>
        </w:rPr>
      </w:pPr>
      <w:r w:rsidRPr="00680056">
        <w:rPr>
          <w:sz w:val="24"/>
          <w:szCs w:val="24"/>
        </w:rPr>
        <w:t xml:space="preserve">В случае расторжения Договора банковского счета погасить задолженность по всем предоставленным по настоящему Договору Кредитам и уплатить проценты за пользование ими не позднее даты закрытия Расчетного счета. </w:t>
      </w:r>
    </w:p>
    <w:p w:rsidR="00BF6762" w:rsidRPr="00680056" w:rsidRDefault="00DF1E86" w:rsidP="00FA0AEE">
      <w:pPr>
        <w:numPr>
          <w:ilvl w:val="1"/>
          <w:numId w:val="4"/>
        </w:numPr>
        <w:tabs>
          <w:tab w:val="clear" w:pos="5103"/>
          <w:tab w:val="clear" w:pos="10206"/>
          <w:tab w:val="num" w:pos="0"/>
          <w:tab w:val="left" w:pos="1000"/>
        </w:tabs>
        <w:spacing w:after="120"/>
        <w:ind w:left="0" w:firstLine="500"/>
        <w:rPr>
          <w:sz w:val="24"/>
          <w:szCs w:val="24"/>
        </w:rPr>
      </w:pPr>
      <w:r w:rsidRPr="00680056">
        <w:rPr>
          <w:sz w:val="24"/>
          <w:szCs w:val="24"/>
        </w:rPr>
        <w:t>В случае внесения изменений в учредительные документы Заемщика предоставить Кредитору нотариально удостоверенные копии соответствующих документов в течение 10 (десяти) Рабочих дней с даты государственной регистрации изменений.</w:t>
      </w:r>
    </w:p>
    <w:p w:rsidR="00BF6762" w:rsidRPr="00680056" w:rsidRDefault="00BF6762" w:rsidP="00FA0AEE">
      <w:pPr>
        <w:numPr>
          <w:ilvl w:val="1"/>
          <w:numId w:val="4"/>
        </w:numPr>
        <w:tabs>
          <w:tab w:val="clear" w:pos="5103"/>
          <w:tab w:val="clear" w:pos="10206"/>
          <w:tab w:val="num" w:pos="0"/>
          <w:tab w:val="left" w:pos="1000"/>
        </w:tabs>
        <w:spacing w:after="120"/>
        <w:ind w:left="0" w:firstLine="500"/>
        <w:rPr>
          <w:sz w:val="24"/>
          <w:szCs w:val="24"/>
        </w:rPr>
      </w:pPr>
      <w:r w:rsidRPr="00680056">
        <w:rPr>
          <w:sz w:val="24"/>
          <w:szCs w:val="24"/>
        </w:rPr>
        <w:t>Представлять бухгалтерскую и прочую отчетность, подготовка которой осуществляется Заемщиком в соответствии с Законодательством, в соответствии с порядком, изложенным в статье 8 настоящего Договора.</w:t>
      </w:r>
    </w:p>
    <w:p w:rsidR="00BF6762" w:rsidRPr="007670F4" w:rsidRDefault="00BF6762" w:rsidP="00FA0AEE">
      <w:pPr>
        <w:widowControl w:val="0"/>
        <w:numPr>
          <w:ilvl w:val="1"/>
          <w:numId w:val="4"/>
        </w:numPr>
        <w:tabs>
          <w:tab w:val="clear" w:pos="5103"/>
          <w:tab w:val="clear" w:pos="10206"/>
          <w:tab w:val="num" w:pos="0"/>
          <w:tab w:val="left" w:pos="1000"/>
        </w:tabs>
        <w:spacing w:after="120"/>
        <w:ind w:left="0" w:firstLine="709"/>
        <w:rPr>
          <w:sz w:val="24"/>
          <w:szCs w:val="24"/>
        </w:rPr>
      </w:pPr>
      <w:r w:rsidRPr="00F51BFF">
        <w:rPr>
          <w:sz w:val="24"/>
          <w:szCs w:val="24"/>
        </w:rPr>
        <w:t>Письменно уведомить Банк о перечисленных ниже обстояте</w:t>
      </w:r>
      <w:r w:rsidRPr="007670F4">
        <w:rPr>
          <w:sz w:val="24"/>
          <w:szCs w:val="24"/>
        </w:rPr>
        <w:t xml:space="preserve">льствах в течение </w:t>
      </w:r>
      <w:r w:rsidR="00F51BFF" w:rsidRPr="0003749B">
        <w:rPr>
          <w:sz w:val="24"/>
          <w:szCs w:val="24"/>
        </w:rPr>
        <w:t>10</w:t>
      </w:r>
      <w:r w:rsidR="0003749B">
        <w:rPr>
          <w:sz w:val="24"/>
          <w:szCs w:val="24"/>
        </w:rPr>
        <w:t xml:space="preserve"> </w:t>
      </w:r>
      <w:r w:rsidRPr="0003749B">
        <w:rPr>
          <w:sz w:val="24"/>
          <w:szCs w:val="24"/>
        </w:rPr>
        <w:t>(</w:t>
      </w:r>
      <w:r w:rsidR="00F51BFF" w:rsidRPr="0003749B">
        <w:rPr>
          <w:sz w:val="24"/>
          <w:szCs w:val="24"/>
        </w:rPr>
        <w:t>Десяти</w:t>
      </w:r>
      <w:r w:rsidRPr="0003749B">
        <w:rPr>
          <w:sz w:val="24"/>
          <w:szCs w:val="24"/>
        </w:rPr>
        <w:t>)</w:t>
      </w:r>
      <w:r w:rsidRPr="007670F4">
        <w:rPr>
          <w:sz w:val="24"/>
          <w:szCs w:val="24"/>
        </w:rPr>
        <w:t xml:space="preserve"> Рабочих дней с даты их возникновения</w:t>
      </w:r>
      <w:r w:rsidR="008F35C6" w:rsidRPr="00F51BFF">
        <w:rPr>
          <w:sz w:val="24"/>
          <w:szCs w:val="24"/>
        </w:rPr>
        <w:t>.</w:t>
      </w:r>
    </w:p>
    <w:p w:rsidR="00BF6762" w:rsidRPr="00680056" w:rsidRDefault="00BF6762" w:rsidP="003344EE">
      <w:pPr>
        <w:widowControl w:val="0"/>
        <w:numPr>
          <w:ilvl w:val="2"/>
          <w:numId w:val="18"/>
        </w:numPr>
        <w:tabs>
          <w:tab w:val="clear" w:pos="5103"/>
          <w:tab w:val="clear" w:pos="10206"/>
        </w:tabs>
        <w:spacing w:after="120"/>
        <w:ind w:left="0" w:firstLine="540"/>
        <w:rPr>
          <w:sz w:val="24"/>
          <w:szCs w:val="24"/>
        </w:rPr>
      </w:pPr>
      <w:r w:rsidRPr="00680056">
        <w:rPr>
          <w:sz w:val="24"/>
          <w:szCs w:val="24"/>
        </w:rPr>
        <w:t>Начнется процесс ликвидации, реорганизации Заемщика  (с даты принятия уполномоченным органом управления соответствующего решения), или</w:t>
      </w:r>
      <w:r w:rsidR="00605555">
        <w:rPr>
          <w:rFonts w:eastAsia="Calibri"/>
          <w:sz w:val="24"/>
          <w:szCs w:val="24"/>
        </w:rPr>
        <w:t xml:space="preserve"> </w:t>
      </w:r>
      <w:r w:rsidRPr="00680056">
        <w:rPr>
          <w:sz w:val="24"/>
          <w:szCs w:val="24"/>
        </w:rPr>
        <w:t xml:space="preserve">подачи в арбитражный суд заинтересованным лицом </w:t>
      </w:r>
      <w:r w:rsidR="001B63DD">
        <w:rPr>
          <w:sz w:val="24"/>
          <w:szCs w:val="24"/>
        </w:rPr>
        <w:t xml:space="preserve">и принятии к рассмотрению судом </w:t>
      </w:r>
      <w:r w:rsidRPr="00680056">
        <w:rPr>
          <w:sz w:val="24"/>
          <w:szCs w:val="24"/>
        </w:rPr>
        <w:t>заявления о признании Заемщика несостоятельным (банкротом).</w:t>
      </w:r>
      <w:r w:rsidRPr="003344EE">
        <w:rPr>
          <w:b/>
          <w:i/>
          <w:sz w:val="24"/>
        </w:rPr>
        <w:t xml:space="preserve"> </w:t>
      </w:r>
    </w:p>
    <w:p w:rsidR="00BF6762" w:rsidRPr="00680056" w:rsidRDefault="00BF6762" w:rsidP="003344EE">
      <w:pPr>
        <w:widowControl w:val="0"/>
        <w:numPr>
          <w:ilvl w:val="2"/>
          <w:numId w:val="18"/>
        </w:numPr>
        <w:tabs>
          <w:tab w:val="clear" w:pos="5103"/>
          <w:tab w:val="clear" w:pos="10206"/>
        </w:tabs>
        <w:spacing w:after="120"/>
        <w:ind w:left="0" w:firstLine="540"/>
        <w:rPr>
          <w:sz w:val="24"/>
          <w:szCs w:val="24"/>
        </w:rPr>
      </w:pPr>
      <w:r w:rsidRPr="00680056">
        <w:rPr>
          <w:sz w:val="24"/>
          <w:szCs w:val="24"/>
        </w:rPr>
        <w:t xml:space="preserve">Произойдут иные обстоятельства, очевидно свидетельствующие  о невозможности Заемщика исполнять свои Обязательства по настоящему Договору ввиду существенного ухудшения финансового положения. </w:t>
      </w:r>
    </w:p>
    <w:p w:rsidR="00BF6762" w:rsidRPr="00680056" w:rsidRDefault="00BF6762" w:rsidP="003344EE">
      <w:pPr>
        <w:widowControl w:val="0"/>
        <w:numPr>
          <w:ilvl w:val="1"/>
          <w:numId w:val="4"/>
        </w:numPr>
        <w:tabs>
          <w:tab w:val="clear" w:pos="5103"/>
          <w:tab w:val="clear" w:pos="10206"/>
          <w:tab w:val="num" w:pos="0"/>
          <w:tab w:val="left" w:pos="720"/>
        </w:tabs>
        <w:spacing w:after="120"/>
        <w:ind w:left="0" w:firstLine="540"/>
        <w:rPr>
          <w:sz w:val="24"/>
          <w:szCs w:val="24"/>
        </w:rPr>
      </w:pPr>
      <w:r w:rsidRPr="00680056">
        <w:rPr>
          <w:sz w:val="24"/>
          <w:szCs w:val="24"/>
        </w:rPr>
        <w:t>Надлежащим образом соблюдать все прочие условия настоящего Договора.</w:t>
      </w:r>
    </w:p>
    <w:p w:rsidR="000B0CF4" w:rsidRPr="000B0CF4" w:rsidRDefault="000B0CF4" w:rsidP="000B0CF4">
      <w:pPr>
        <w:widowControl w:val="0"/>
        <w:tabs>
          <w:tab w:val="clear" w:pos="0"/>
          <w:tab w:val="clear" w:pos="5103"/>
          <w:tab w:val="clear" w:pos="10206"/>
          <w:tab w:val="left" w:pos="1134"/>
        </w:tabs>
        <w:spacing w:after="120"/>
        <w:ind w:left="680"/>
        <w:rPr>
          <w:rStyle w:val="afe"/>
        </w:rPr>
      </w:pPr>
      <w:r w:rsidRPr="00926E0B">
        <w:rPr>
          <w:rStyle w:val="afe"/>
        </w:rPr>
        <w:lastRenderedPageBreak/>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r w:rsidRPr="000B0CF4">
        <w:rPr>
          <w:rStyle w:val="afe"/>
          <w:i w:val="0"/>
        </w:rPr>
        <w:t xml:space="preserve"> </w:t>
      </w:r>
    </w:p>
    <w:p w:rsidR="000B0CF4" w:rsidRPr="00680056" w:rsidRDefault="000B0CF4" w:rsidP="000B0CF4">
      <w:pPr>
        <w:widowControl w:val="0"/>
        <w:tabs>
          <w:tab w:val="clear" w:pos="5103"/>
          <w:tab w:val="clear" w:pos="10206"/>
        </w:tabs>
        <w:spacing w:after="120"/>
        <w:ind w:left="608"/>
        <w:rPr>
          <w:sz w:val="24"/>
          <w:szCs w:val="24"/>
        </w:rPr>
      </w:pPr>
    </w:p>
    <w:p w:rsidR="00BF6762" w:rsidRPr="00680056" w:rsidRDefault="00BF6762" w:rsidP="00FA0AEE">
      <w:pPr>
        <w:numPr>
          <w:ilvl w:val="0"/>
          <w:numId w:val="6"/>
        </w:numPr>
        <w:tabs>
          <w:tab w:val="clear" w:pos="0"/>
          <w:tab w:val="clear" w:pos="5103"/>
          <w:tab w:val="clear" w:pos="10206"/>
        </w:tabs>
        <w:spacing w:after="120"/>
        <w:jc w:val="center"/>
        <w:rPr>
          <w:b/>
          <w:sz w:val="24"/>
          <w:szCs w:val="24"/>
        </w:rPr>
      </w:pPr>
      <w:r w:rsidRPr="00680056">
        <w:rPr>
          <w:b/>
          <w:sz w:val="24"/>
          <w:szCs w:val="24"/>
        </w:rPr>
        <w:t xml:space="preserve">ОБЕСПЕЧЕНИЕ ИСПОЛНЕНИЯ ОБЯЗАТЕЛЬСТВ ЗАЕМЩИКА </w:t>
      </w:r>
    </w:p>
    <w:p w:rsidR="008F35C6" w:rsidRDefault="008F35C6" w:rsidP="009A30FE">
      <w:pPr>
        <w:numPr>
          <w:ilvl w:val="1"/>
          <w:numId w:val="8"/>
        </w:numPr>
        <w:tabs>
          <w:tab w:val="clear" w:pos="0"/>
          <w:tab w:val="clear" w:pos="5103"/>
          <w:tab w:val="clear" w:pos="10206"/>
          <w:tab w:val="left" w:pos="1000"/>
        </w:tabs>
        <w:spacing w:after="120"/>
        <w:ind w:left="0" w:firstLine="600"/>
        <w:rPr>
          <w:sz w:val="24"/>
          <w:szCs w:val="24"/>
        </w:rPr>
      </w:pPr>
      <w:r w:rsidRPr="00680056">
        <w:rPr>
          <w:b/>
          <w:i/>
          <w:sz w:val="24"/>
          <w:szCs w:val="24"/>
        </w:rPr>
        <w:t xml:space="preserve"> </w:t>
      </w:r>
      <w:r>
        <w:rPr>
          <w:sz w:val="24"/>
          <w:szCs w:val="24"/>
        </w:rPr>
        <w:t>Кредит в форме овердрафта предоставляется без обеспечения.</w:t>
      </w:r>
    </w:p>
    <w:p w:rsidR="00BF6762" w:rsidRPr="00680056" w:rsidRDefault="00BF6762" w:rsidP="008F35C6">
      <w:pPr>
        <w:tabs>
          <w:tab w:val="clear" w:pos="0"/>
          <w:tab w:val="clear" w:pos="5103"/>
          <w:tab w:val="clear" w:pos="10206"/>
          <w:tab w:val="left" w:pos="1000"/>
        </w:tabs>
        <w:spacing w:after="120"/>
        <w:rPr>
          <w:sz w:val="24"/>
          <w:szCs w:val="24"/>
        </w:rPr>
      </w:pPr>
    </w:p>
    <w:p w:rsidR="00BF6762" w:rsidRPr="00680056" w:rsidRDefault="00BF6762" w:rsidP="00BF6762">
      <w:pPr>
        <w:spacing w:after="120"/>
        <w:jc w:val="center"/>
        <w:rPr>
          <w:b/>
          <w:sz w:val="24"/>
          <w:szCs w:val="24"/>
        </w:rPr>
      </w:pPr>
      <w:r w:rsidRPr="00680056">
        <w:rPr>
          <w:b/>
          <w:sz w:val="24"/>
          <w:szCs w:val="24"/>
        </w:rPr>
        <w:t xml:space="preserve">РАЗДЕЛ II. УСЛОВИЯ КРЕДИТОВ В ФОРМЕ ОВЕРДРАФТА И ПОРЯДОК РАСЧЕТОВ ПО ПРЕДОСТАВЛЕНИЮ И ПОГАШЕНИЮ КРЕДИТОВ В ФОРМЕ ОВЕРДРАФТА </w:t>
      </w:r>
    </w:p>
    <w:p w:rsidR="00BF6762" w:rsidRPr="00680056" w:rsidRDefault="00BF6762" w:rsidP="00BF6762">
      <w:pPr>
        <w:spacing w:after="120"/>
        <w:jc w:val="center"/>
        <w:rPr>
          <w:b/>
          <w:sz w:val="24"/>
          <w:szCs w:val="24"/>
        </w:rPr>
      </w:pPr>
      <w:r w:rsidRPr="00680056">
        <w:rPr>
          <w:b/>
          <w:sz w:val="24"/>
          <w:szCs w:val="24"/>
        </w:rPr>
        <w:t>6. УСЛОВИЯ И ПОРЯДОК ПРЕДОСТАВЛЕНИЯ КРЕДИТА</w:t>
      </w:r>
    </w:p>
    <w:p w:rsidR="00BF6762" w:rsidRPr="00680056" w:rsidRDefault="00BF6762" w:rsidP="00BF6762">
      <w:pPr>
        <w:spacing w:after="120"/>
        <w:jc w:val="center"/>
        <w:rPr>
          <w:b/>
          <w:sz w:val="24"/>
          <w:szCs w:val="24"/>
        </w:rPr>
      </w:pPr>
      <w:r w:rsidRPr="00680056">
        <w:rPr>
          <w:b/>
          <w:sz w:val="24"/>
          <w:szCs w:val="24"/>
        </w:rPr>
        <w:t>6.1 – 6.5. ОБЩИЕ УСЛОВИЯ</w:t>
      </w:r>
    </w:p>
    <w:p w:rsidR="00BF6762" w:rsidRPr="00680056" w:rsidRDefault="00BF6762" w:rsidP="009A30FE">
      <w:pPr>
        <w:widowControl w:val="0"/>
        <w:numPr>
          <w:ilvl w:val="1"/>
          <w:numId w:val="25"/>
        </w:numPr>
        <w:tabs>
          <w:tab w:val="clear" w:pos="0"/>
          <w:tab w:val="clear" w:pos="5103"/>
          <w:tab w:val="clear" w:pos="10206"/>
        </w:tabs>
        <w:spacing w:after="120" w:line="264" w:lineRule="auto"/>
        <w:rPr>
          <w:sz w:val="24"/>
          <w:szCs w:val="24"/>
        </w:rPr>
      </w:pPr>
      <w:r w:rsidRPr="00680056">
        <w:rPr>
          <w:sz w:val="24"/>
          <w:szCs w:val="24"/>
        </w:rPr>
        <w:t>Кредиты в форме овердрафта предоставляются Заемщику Банком на следующих условиях:</w:t>
      </w:r>
    </w:p>
    <w:p w:rsidR="00BF6762" w:rsidRPr="00680056" w:rsidRDefault="00BF6762" w:rsidP="002F3CB1">
      <w:pPr>
        <w:widowControl w:val="0"/>
        <w:numPr>
          <w:ilvl w:val="2"/>
          <w:numId w:val="26"/>
        </w:numPr>
        <w:tabs>
          <w:tab w:val="clear" w:pos="1328"/>
          <w:tab w:val="clear" w:pos="5103"/>
          <w:tab w:val="clear" w:pos="10206"/>
          <w:tab w:val="num" w:pos="1620"/>
        </w:tabs>
        <w:spacing w:after="120"/>
        <w:ind w:left="0" w:firstLine="608"/>
        <w:rPr>
          <w:sz w:val="24"/>
          <w:szCs w:val="24"/>
        </w:rPr>
      </w:pPr>
      <w:r w:rsidRPr="00680056">
        <w:rPr>
          <w:sz w:val="24"/>
          <w:szCs w:val="24"/>
        </w:rPr>
        <w:t>Кредиты в течение срока действия настоящего Договора могут быть предоставлены Заемщику неоднократно в пределах величины Лимита овердрафта.</w:t>
      </w:r>
    </w:p>
    <w:p w:rsidR="00BF6762" w:rsidRPr="007C08FD" w:rsidRDefault="00BF6762" w:rsidP="002F3CB1">
      <w:pPr>
        <w:widowControl w:val="0"/>
        <w:numPr>
          <w:ilvl w:val="2"/>
          <w:numId w:val="26"/>
        </w:numPr>
        <w:tabs>
          <w:tab w:val="clear" w:pos="1328"/>
          <w:tab w:val="clear" w:pos="5103"/>
          <w:tab w:val="clear" w:pos="10206"/>
          <w:tab w:val="num" w:pos="1620"/>
        </w:tabs>
        <w:spacing w:after="120"/>
        <w:ind w:left="0" w:firstLine="608"/>
        <w:rPr>
          <w:sz w:val="24"/>
          <w:szCs w:val="24"/>
        </w:rPr>
      </w:pPr>
      <w:r w:rsidRPr="007C08FD">
        <w:rPr>
          <w:sz w:val="24"/>
          <w:szCs w:val="24"/>
        </w:rPr>
        <w:t xml:space="preserve">Лимит овердрафта (максимальный размер единовременной задолженности по предоставленным кредитам) устанавливается в </w:t>
      </w:r>
      <w:r w:rsidRPr="007C08FD">
        <w:rPr>
          <w:sz w:val="24"/>
        </w:rPr>
        <w:t>размере</w:t>
      </w:r>
      <w:r w:rsidR="008F35C6" w:rsidRPr="007C08FD">
        <w:rPr>
          <w:sz w:val="24"/>
        </w:rPr>
        <w:t xml:space="preserve"> </w:t>
      </w:r>
      <w:r w:rsidR="00C3124E" w:rsidRPr="007C08FD">
        <w:rPr>
          <w:sz w:val="24"/>
          <w:szCs w:val="24"/>
        </w:rPr>
        <w:t>____________</w:t>
      </w:r>
      <w:r w:rsidR="008F35C6" w:rsidRPr="007C08FD">
        <w:rPr>
          <w:sz w:val="24"/>
          <w:szCs w:val="24"/>
        </w:rPr>
        <w:t xml:space="preserve"> </w:t>
      </w:r>
      <w:r w:rsidRPr="007C08FD">
        <w:rPr>
          <w:sz w:val="24"/>
          <w:szCs w:val="24"/>
        </w:rPr>
        <w:t>(</w:t>
      </w:r>
      <w:r w:rsidR="00C3124E" w:rsidRPr="007C08FD">
        <w:rPr>
          <w:sz w:val="24"/>
          <w:szCs w:val="24"/>
        </w:rPr>
        <w:t>________________________________</w:t>
      </w:r>
      <w:r w:rsidRPr="007C08FD">
        <w:rPr>
          <w:sz w:val="24"/>
          <w:szCs w:val="24"/>
        </w:rPr>
        <w:t>)</w:t>
      </w:r>
      <w:r w:rsidRPr="007C08FD">
        <w:rPr>
          <w:sz w:val="24"/>
        </w:rPr>
        <w:t xml:space="preserve"> рублей.</w:t>
      </w:r>
      <w:r w:rsidRPr="007C08FD">
        <w:rPr>
          <w:sz w:val="24"/>
          <w:szCs w:val="24"/>
        </w:rPr>
        <w:t xml:space="preserve"> Лимит овердрафта может быть скорректирован в соответствии с условиями, предусмотренными в пунктах 7.1 и 7.6 настоящего Договора. </w:t>
      </w:r>
    </w:p>
    <w:p w:rsidR="00BF6762" w:rsidRDefault="00C65061" w:rsidP="00BF6762">
      <w:pPr>
        <w:widowControl w:val="0"/>
        <w:spacing w:after="60"/>
        <w:ind w:firstLine="540"/>
        <w:rPr>
          <w:sz w:val="24"/>
          <w:szCs w:val="24"/>
        </w:rPr>
      </w:pPr>
      <w:r w:rsidRPr="007C08FD">
        <w:rPr>
          <w:sz w:val="24"/>
          <w:szCs w:val="24"/>
        </w:rPr>
        <w:t xml:space="preserve">6.1.3. </w:t>
      </w:r>
      <w:r w:rsidR="00BF6762" w:rsidRPr="007C08FD">
        <w:rPr>
          <w:sz w:val="24"/>
          <w:szCs w:val="24"/>
        </w:rPr>
        <w:t>Дата окончательного погашения задолженности по предоставленным в</w:t>
      </w:r>
      <w:r w:rsidR="00BF6762" w:rsidRPr="00680056">
        <w:rPr>
          <w:sz w:val="24"/>
          <w:szCs w:val="24"/>
        </w:rPr>
        <w:t xml:space="preserve"> соответствии с настоящим Договором Кредитам  «__» __________</w:t>
      </w:r>
      <w:r>
        <w:rPr>
          <w:sz w:val="24"/>
          <w:szCs w:val="24"/>
        </w:rPr>
        <w:t>20</w:t>
      </w:r>
      <w:r w:rsidR="00C75581" w:rsidRPr="00C75581">
        <w:rPr>
          <w:sz w:val="24"/>
          <w:szCs w:val="24"/>
        </w:rPr>
        <w:t>__</w:t>
      </w:r>
      <w:r w:rsidR="00BE7A9E">
        <w:rPr>
          <w:sz w:val="24"/>
          <w:szCs w:val="24"/>
        </w:rPr>
        <w:t xml:space="preserve"> г. (включительно);</w:t>
      </w:r>
    </w:p>
    <w:p w:rsidR="00BE7A9E" w:rsidRPr="00680056" w:rsidRDefault="00BE7A9E" w:rsidP="00BF6762">
      <w:pPr>
        <w:widowControl w:val="0"/>
        <w:spacing w:after="60"/>
        <w:ind w:firstLine="540"/>
        <w:rPr>
          <w:sz w:val="24"/>
          <w:szCs w:val="24"/>
        </w:rPr>
      </w:pPr>
      <w:r>
        <w:rPr>
          <w:sz w:val="24"/>
          <w:szCs w:val="24"/>
        </w:rPr>
        <w:t xml:space="preserve">6.1.4. Начало действия Лимита овердрафта устанавливается с </w:t>
      </w:r>
      <w:r w:rsidRPr="00680056">
        <w:rPr>
          <w:sz w:val="24"/>
          <w:szCs w:val="24"/>
        </w:rPr>
        <w:t>«__» __________</w:t>
      </w:r>
      <w:r>
        <w:rPr>
          <w:sz w:val="24"/>
          <w:szCs w:val="24"/>
        </w:rPr>
        <w:t>20</w:t>
      </w:r>
      <w:r w:rsidRPr="00C75581">
        <w:rPr>
          <w:sz w:val="24"/>
          <w:szCs w:val="24"/>
        </w:rPr>
        <w:t>__</w:t>
      </w:r>
      <w:r>
        <w:rPr>
          <w:sz w:val="24"/>
          <w:szCs w:val="24"/>
        </w:rPr>
        <w:t xml:space="preserve"> г. (включительно).</w:t>
      </w:r>
    </w:p>
    <w:p w:rsidR="00BF6762" w:rsidRPr="00680056" w:rsidRDefault="00BF6762" w:rsidP="009A30FE">
      <w:pPr>
        <w:widowControl w:val="0"/>
        <w:numPr>
          <w:ilvl w:val="1"/>
          <w:numId w:val="25"/>
        </w:numPr>
        <w:tabs>
          <w:tab w:val="clear" w:pos="0"/>
          <w:tab w:val="clear" w:pos="5103"/>
          <w:tab w:val="clear" w:pos="10206"/>
        </w:tabs>
        <w:spacing w:after="120" w:line="264" w:lineRule="auto"/>
        <w:rPr>
          <w:sz w:val="24"/>
          <w:szCs w:val="24"/>
        </w:rPr>
      </w:pPr>
      <w:r w:rsidRPr="00680056">
        <w:rPr>
          <w:sz w:val="24"/>
          <w:szCs w:val="24"/>
        </w:rPr>
        <w:t xml:space="preserve">Кредиты в форме овердрафта предоставляются Заемщику для финансирования </w:t>
      </w:r>
      <w:r w:rsidR="00C65061">
        <w:rPr>
          <w:sz w:val="24"/>
          <w:szCs w:val="24"/>
        </w:rPr>
        <w:t>производственно-</w:t>
      </w:r>
      <w:r w:rsidRPr="00680056">
        <w:rPr>
          <w:sz w:val="24"/>
          <w:szCs w:val="24"/>
        </w:rPr>
        <w:t>хозяйственной деятельности Заемщика. Использование Заемщиком Кредита на следующие цели не допускается</w:t>
      </w:r>
      <w:r w:rsidR="00431AED">
        <w:rPr>
          <w:sz w:val="24"/>
          <w:szCs w:val="24"/>
        </w:rPr>
        <w:t>:</w:t>
      </w:r>
      <w:r w:rsidRPr="00680056">
        <w:rPr>
          <w:sz w:val="24"/>
          <w:szCs w:val="24"/>
        </w:rPr>
        <w:t xml:space="preserve"> </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погашение Заемщиком обязательств других заемщиков перед Банком;</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погашение Заемщиком своих обязательств по настоящему Договору и другим кредитным соглашениям, заключенным с Банком;</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погашение Заемщиком задолженности по кредитам и займам перед третьими лицами;</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 xml:space="preserve">предоставление Заемщиком займов </w:t>
      </w:r>
      <w:r w:rsidR="00D544A6">
        <w:rPr>
          <w:sz w:val="24"/>
          <w:szCs w:val="24"/>
        </w:rPr>
        <w:t xml:space="preserve">(в том числе депозитов) </w:t>
      </w:r>
      <w:r w:rsidR="00D544A6" w:rsidRPr="00680056">
        <w:rPr>
          <w:sz w:val="24"/>
          <w:szCs w:val="24"/>
        </w:rPr>
        <w:t xml:space="preserve">третьим </w:t>
      </w:r>
      <w:r w:rsidR="00D544A6">
        <w:rPr>
          <w:sz w:val="24"/>
          <w:szCs w:val="24"/>
        </w:rPr>
        <w:t xml:space="preserve"> </w:t>
      </w:r>
      <w:r w:rsidRPr="00680056">
        <w:rPr>
          <w:sz w:val="24"/>
          <w:szCs w:val="24"/>
        </w:rPr>
        <w:t>лицам;</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приобретение и погашение Заемщиком векселей</w:t>
      </w:r>
      <w:r w:rsidR="00C073D5">
        <w:rPr>
          <w:sz w:val="24"/>
          <w:szCs w:val="24"/>
        </w:rPr>
        <w:t xml:space="preserve"> </w:t>
      </w:r>
      <w:r w:rsidR="00C073D5" w:rsidRPr="00680056">
        <w:rPr>
          <w:sz w:val="24"/>
          <w:szCs w:val="24"/>
        </w:rPr>
        <w:t>(за исключением векселей, выпущенных Банком, Банком России, Минфином России или иными лицами по согласованию с Банком)</w:t>
      </w:r>
      <w:r w:rsidRPr="00680056">
        <w:rPr>
          <w:sz w:val="24"/>
          <w:szCs w:val="24"/>
        </w:rPr>
        <w:t>;</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приобретение и погашение эмиссионных ценных бумаг</w:t>
      </w:r>
      <w:r w:rsidR="00C073D5">
        <w:rPr>
          <w:sz w:val="24"/>
          <w:szCs w:val="24"/>
        </w:rPr>
        <w:t xml:space="preserve"> </w:t>
      </w:r>
      <w:r w:rsidR="00C073D5" w:rsidRPr="00680056">
        <w:rPr>
          <w:sz w:val="24"/>
          <w:szCs w:val="24"/>
        </w:rPr>
        <w:t>(за исключением ценных бумаг, эмитированных Банком, Банком России, Минфином России или иными лицами по согласованию с Банком)</w:t>
      </w:r>
      <w:r w:rsidR="00D544A6">
        <w:rPr>
          <w:sz w:val="24"/>
          <w:szCs w:val="24"/>
        </w:rPr>
        <w:t>;</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приобретение у Банка имущества, полученного Банком в результате прекращения обязательств Заемщика по ранее предоставленным Кредитам в качестве отступного;</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осуществление вложений в уставные капиталы третьих юридических лиц (в том числе покупка акций на вторичном рынке);</w:t>
      </w:r>
    </w:p>
    <w:p w:rsidR="00BF6762"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оплату лизинговых платежей</w:t>
      </w:r>
      <w:r w:rsidR="008F609F">
        <w:rPr>
          <w:sz w:val="24"/>
          <w:szCs w:val="24"/>
        </w:rPr>
        <w:t>.</w:t>
      </w:r>
    </w:p>
    <w:p w:rsidR="00BF6762" w:rsidRPr="00581195" w:rsidRDefault="00BF6762" w:rsidP="003344EE">
      <w:pPr>
        <w:widowControl w:val="0"/>
        <w:numPr>
          <w:ilvl w:val="1"/>
          <w:numId w:val="9"/>
        </w:numPr>
        <w:tabs>
          <w:tab w:val="clear" w:pos="0"/>
          <w:tab w:val="clear" w:pos="5103"/>
          <w:tab w:val="clear" w:pos="10206"/>
        </w:tabs>
        <w:spacing w:after="120" w:line="264" w:lineRule="auto"/>
        <w:ind w:firstLine="700"/>
        <w:rPr>
          <w:sz w:val="24"/>
          <w:szCs w:val="24"/>
        </w:rPr>
      </w:pPr>
      <w:r w:rsidRPr="00581195">
        <w:rPr>
          <w:sz w:val="24"/>
          <w:szCs w:val="24"/>
        </w:rPr>
        <w:lastRenderedPageBreak/>
        <w:t>Максимально допустимый период непрерывной задолженности по овердрафту составляет</w:t>
      </w:r>
      <w:r w:rsidR="00C65061" w:rsidRPr="00581195">
        <w:rPr>
          <w:sz w:val="24"/>
          <w:szCs w:val="24"/>
        </w:rPr>
        <w:t xml:space="preserve"> </w:t>
      </w:r>
      <w:r w:rsidR="000076BF">
        <w:rPr>
          <w:sz w:val="24"/>
          <w:szCs w:val="24"/>
        </w:rPr>
        <w:t>__</w:t>
      </w:r>
      <w:r w:rsidR="00BE7A9E">
        <w:rPr>
          <w:sz w:val="24"/>
          <w:szCs w:val="24"/>
        </w:rPr>
        <w:t xml:space="preserve"> (</w:t>
      </w:r>
      <w:r w:rsidR="000076BF">
        <w:rPr>
          <w:sz w:val="24"/>
          <w:szCs w:val="24"/>
        </w:rPr>
        <w:t>_____</w:t>
      </w:r>
      <w:r w:rsidR="00BE7A9E">
        <w:rPr>
          <w:sz w:val="24"/>
          <w:szCs w:val="24"/>
        </w:rPr>
        <w:t>)</w:t>
      </w:r>
      <w:r w:rsidRPr="00581195">
        <w:rPr>
          <w:sz w:val="24"/>
          <w:szCs w:val="24"/>
        </w:rPr>
        <w:t xml:space="preserve"> календарных дней. Отсчет срока непрерывной задолженности начинается с даты, следующей за датой предоставления Кредита, на начало операционного дня которой задолженность по предоставленным кредитам отсутствовала.</w:t>
      </w:r>
    </w:p>
    <w:p w:rsidR="00BF6762" w:rsidRPr="00680056" w:rsidRDefault="000F3820" w:rsidP="00FA0AEE">
      <w:pPr>
        <w:widowControl w:val="0"/>
        <w:numPr>
          <w:ilvl w:val="2"/>
          <w:numId w:val="11"/>
        </w:numPr>
        <w:tabs>
          <w:tab w:val="clear" w:pos="0"/>
          <w:tab w:val="clear" w:pos="5103"/>
          <w:tab w:val="clear" w:pos="10206"/>
        </w:tabs>
        <w:spacing w:after="120"/>
        <w:ind w:firstLine="700"/>
        <w:rPr>
          <w:sz w:val="24"/>
          <w:szCs w:val="24"/>
        </w:rPr>
      </w:pPr>
      <w:r>
        <w:rPr>
          <w:sz w:val="24"/>
          <w:szCs w:val="24"/>
        </w:rPr>
        <w:t xml:space="preserve"> </w:t>
      </w:r>
      <w:r w:rsidR="00BF6762" w:rsidRPr="00680056">
        <w:rPr>
          <w:sz w:val="24"/>
          <w:szCs w:val="24"/>
        </w:rPr>
        <w:t>Кредиты предоставляются при условии отсутствия просроченной задолженности по возврату Кредитов и уплате процентов.</w:t>
      </w:r>
    </w:p>
    <w:p w:rsidR="00BF6762" w:rsidRPr="00680056" w:rsidRDefault="000F3820" w:rsidP="00FA0AEE">
      <w:pPr>
        <w:widowControl w:val="0"/>
        <w:numPr>
          <w:ilvl w:val="2"/>
          <w:numId w:val="11"/>
        </w:numPr>
        <w:tabs>
          <w:tab w:val="clear" w:pos="0"/>
          <w:tab w:val="clear" w:pos="5103"/>
          <w:tab w:val="clear" w:pos="10206"/>
        </w:tabs>
        <w:spacing w:after="120"/>
        <w:ind w:firstLine="700"/>
        <w:rPr>
          <w:sz w:val="24"/>
          <w:szCs w:val="24"/>
        </w:rPr>
      </w:pPr>
      <w:r>
        <w:rPr>
          <w:sz w:val="24"/>
          <w:szCs w:val="24"/>
        </w:rPr>
        <w:t xml:space="preserve"> </w:t>
      </w:r>
      <w:r w:rsidR="00BF6762" w:rsidRPr="00680056">
        <w:rPr>
          <w:sz w:val="24"/>
          <w:szCs w:val="24"/>
        </w:rPr>
        <w:t>Все предоставленные за указанный период Кредиты должны быть погашены не позднее даты окончания максимально допустимого периода непрерывной задолженности.</w:t>
      </w:r>
    </w:p>
    <w:p w:rsidR="00BF6762" w:rsidRPr="00680056" w:rsidRDefault="000F3820" w:rsidP="00FA0AEE">
      <w:pPr>
        <w:widowControl w:val="0"/>
        <w:numPr>
          <w:ilvl w:val="2"/>
          <w:numId w:val="11"/>
        </w:numPr>
        <w:tabs>
          <w:tab w:val="clear" w:pos="0"/>
          <w:tab w:val="clear" w:pos="5103"/>
          <w:tab w:val="clear" w:pos="10206"/>
        </w:tabs>
        <w:spacing w:after="120"/>
        <w:ind w:firstLine="700"/>
        <w:rPr>
          <w:sz w:val="24"/>
          <w:szCs w:val="24"/>
        </w:rPr>
      </w:pPr>
      <w:r>
        <w:rPr>
          <w:sz w:val="24"/>
          <w:szCs w:val="24"/>
        </w:rPr>
        <w:t xml:space="preserve"> </w:t>
      </w:r>
      <w:r w:rsidR="00BF6762" w:rsidRPr="00680056">
        <w:rPr>
          <w:sz w:val="24"/>
          <w:szCs w:val="24"/>
        </w:rPr>
        <w:t>В день окончания максимально допустимого периода непрерывной задолженности оплата расчетных документов за счет Кредита не производится.</w:t>
      </w:r>
    </w:p>
    <w:p w:rsidR="00BF6762" w:rsidRPr="00680056" w:rsidRDefault="000F3820" w:rsidP="00FA0AEE">
      <w:pPr>
        <w:widowControl w:val="0"/>
        <w:numPr>
          <w:ilvl w:val="2"/>
          <w:numId w:val="11"/>
        </w:numPr>
        <w:tabs>
          <w:tab w:val="clear" w:pos="0"/>
          <w:tab w:val="clear" w:pos="5103"/>
          <w:tab w:val="clear" w:pos="10206"/>
        </w:tabs>
        <w:spacing w:after="120"/>
        <w:ind w:firstLine="700"/>
        <w:rPr>
          <w:sz w:val="24"/>
          <w:szCs w:val="24"/>
        </w:rPr>
      </w:pPr>
      <w:r>
        <w:rPr>
          <w:sz w:val="24"/>
          <w:szCs w:val="24"/>
        </w:rPr>
        <w:t xml:space="preserve"> </w:t>
      </w:r>
      <w:r w:rsidR="00BF6762" w:rsidRPr="00680056">
        <w:rPr>
          <w:sz w:val="24"/>
          <w:szCs w:val="24"/>
        </w:rPr>
        <w:t>Если день окончания максимально допустимого периода непрерывной задолженности наступает позднее Даты окончательного погашения задолженности по Кредитам, погашение всех предоставленных кредитов должно быть произведено Заемщиком не позднее Даты окончательного погашения задолженности по Кредитам согласно п.6.1.3 настоящего Договора.</w:t>
      </w:r>
    </w:p>
    <w:p w:rsidR="00BF6762" w:rsidRPr="00680056" w:rsidRDefault="00BF6762" w:rsidP="003344EE">
      <w:pPr>
        <w:widowControl w:val="0"/>
        <w:numPr>
          <w:ilvl w:val="1"/>
          <w:numId w:val="9"/>
        </w:numPr>
        <w:tabs>
          <w:tab w:val="clear" w:pos="0"/>
          <w:tab w:val="clear" w:pos="5103"/>
          <w:tab w:val="clear" w:pos="10206"/>
        </w:tabs>
        <w:spacing w:after="120" w:line="264" w:lineRule="auto"/>
        <w:ind w:firstLine="700"/>
        <w:rPr>
          <w:sz w:val="24"/>
          <w:szCs w:val="24"/>
        </w:rPr>
      </w:pPr>
      <w:r w:rsidRPr="00680056">
        <w:rPr>
          <w:sz w:val="24"/>
          <w:szCs w:val="24"/>
        </w:rPr>
        <w:t xml:space="preserve">В случае прекращения действия Договора банковского счета и закрытия Расчетного счета Заемщик обязан возвратить все полученные Кредиты, а также уплатить проценты не позднее дня закрытия Расчетного счета. </w:t>
      </w:r>
    </w:p>
    <w:p w:rsidR="00BF6762" w:rsidRPr="002F3CB1" w:rsidRDefault="00BF6762" w:rsidP="003344EE">
      <w:pPr>
        <w:widowControl w:val="0"/>
        <w:numPr>
          <w:ilvl w:val="1"/>
          <w:numId w:val="9"/>
        </w:numPr>
        <w:tabs>
          <w:tab w:val="clear" w:pos="0"/>
          <w:tab w:val="clear" w:pos="5103"/>
          <w:tab w:val="clear" w:pos="10206"/>
        </w:tabs>
        <w:spacing w:after="120" w:line="264" w:lineRule="auto"/>
        <w:ind w:firstLine="700"/>
        <w:rPr>
          <w:sz w:val="24"/>
          <w:szCs w:val="24"/>
        </w:rPr>
      </w:pPr>
      <w:r w:rsidRPr="00680056">
        <w:rPr>
          <w:sz w:val="24"/>
          <w:szCs w:val="24"/>
        </w:rPr>
        <w:t>Кредитор вправе отказать Заемщику в предоставлении Кредита полностью или частично при наличии обстоятельств, очевидно свидетельствующих о том, что предоставленная Заемщику сумма не будет возвращена в срок, а также в случае невыполнения Заемщиком отлагательных условий, установленных п. 6.6.1 настоящего Договора.</w:t>
      </w:r>
    </w:p>
    <w:p w:rsidR="002F3CB1" w:rsidRPr="000B0CF4" w:rsidRDefault="002F3CB1" w:rsidP="002F3CB1">
      <w:pPr>
        <w:pStyle w:val="aff"/>
        <w:widowControl w:val="0"/>
        <w:tabs>
          <w:tab w:val="clear" w:pos="0"/>
          <w:tab w:val="clear" w:pos="5103"/>
          <w:tab w:val="clear" w:pos="10206"/>
          <w:tab w:val="left" w:pos="1134"/>
        </w:tabs>
        <w:spacing w:after="120"/>
        <w:ind w:left="510"/>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r w:rsidRPr="002F3CB1">
        <w:rPr>
          <w:rStyle w:val="afe"/>
          <w:i w:val="0"/>
        </w:rPr>
        <w:t xml:space="preserve"> </w:t>
      </w:r>
    </w:p>
    <w:p w:rsidR="00BF6762" w:rsidRPr="00680056" w:rsidRDefault="00BF6762" w:rsidP="003344EE">
      <w:pPr>
        <w:widowControl w:val="0"/>
        <w:numPr>
          <w:ilvl w:val="1"/>
          <w:numId w:val="9"/>
        </w:numPr>
        <w:tabs>
          <w:tab w:val="clear" w:pos="0"/>
          <w:tab w:val="clear" w:pos="5103"/>
          <w:tab w:val="clear" w:pos="10206"/>
        </w:tabs>
        <w:spacing w:after="120" w:line="264" w:lineRule="auto"/>
        <w:ind w:right="381"/>
        <w:jc w:val="center"/>
        <w:rPr>
          <w:b/>
          <w:sz w:val="24"/>
          <w:szCs w:val="24"/>
        </w:rPr>
      </w:pPr>
      <w:r w:rsidRPr="00680056">
        <w:rPr>
          <w:b/>
          <w:sz w:val="24"/>
          <w:szCs w:val="24"/>
        </w:rPr>
        <w:t>ОТЛАГАТЕЛЬНЫЕ УСЛОВИЯ</w:t>
      </w:r>
    </w:p>
    <w:p w:rsidR="00BF6762" w:rsidRPr="00680056" w:rsidRDefault="00BF6762" w:rsidP="00FA0AEE">
      <w:pPr>
        <w:widowControl w:val="0"/>
        <w:numPr>
          <w:ilvl w:val="2"/>
          <w:numId w:val="20"/>
        </w:numPr>
        <w:tabs>
          <w:tab w:val="clear" w:pos="5103"/>
          <w:tab w:val="clear" w:pos="10206"/>
          <w:tab w:val="num" w:pos="0"/>
        </w:tabs>
        <w:spacing w:after="120"/>
        <w:ind w:left="0" w:firstLine="720"/>
        <w:rPr>
          <w:sz w:val="24"/>
          <w:szCs w:val="24"/>
        </w:rPr>
      </w:pPr>
      <w:r w:rsidRPr="00680056">
        <w:rPr>
          <w:sz w:val="24"/>
          <w:szCs w:val="24"/>
        </w:rPr>
        <w:t>Обязанность Кредитора по предоставлению Кредитов возникает в рамках установленного пунктом 6.1.2 настоящего Договора Лимита овердрафта после выполнения Заемщиком нижеуказанных условий</w:t>
      </w:r>
      <w:r w:rsidR="001453DD">
        <w:rPr>
          <w:sz w:val="24"/>
          <w:szCs w:val="24"/>
        </w:rPr>
        <w:t>:</w:t>
      </w:r>
    </w:p>
    <w:p w:rsidR="00BF6762" w:rsidRPr="00680056" w:rsidRDefault="00BF6762" w:rsidP="00BF6762">
      <w:pPr>
        <w:widowControl w:val="0"/>
        <w:tabs>
          <w:tab w:val="clear" w:pos="0"/>
          <w:tab w:val="clear" w:pos="5103"/>
          <w:tab w:val="clear" w:pos="10206"/>
          <w:tab w:val="left" w:pos="1560"/>
        </w:tabs>
        <w:spacing w:after="120"/>
        <w:ind w:firstLine="700"/>
        <w:rPr>
          <w:sz w:val="24"/>
          <w:szCs w:val="24"/>
        </w:rPr>
      </w:pPr>
      <w:r w:rsidRPr="00680056">
        <w:rPr>
          <w:sz w:val="24"/>
          <w:szCs w:val="24"/>
        </w:rPr>
        <w:t>6.6.1.</w:t>
      </w:r>
      <w:r w:rsidR="001453DD">
        <w:rPr>
          <w:sz w:val="24"/>
          <w:szCs w:val="24"/>
        </w:rPr>
        <w:t>1</w:t>
      </w:r>
      <w:r w:rsidRPr="00680056">
        <w:rPr>
          <w:sz w:val="24"/>
          <w:szCs w:val="24"/>
        </w:rPr>
        <w:t>. Не наступит любое из событий, указанных в статье 7 настоящего Договора.</w:t>
      </w:r>
    </w:p>
    <w:p w:rsidR="00BF6762" w:rsidRDefault="00BF6762" w:rsidP="00FA0AEE">
      <w:pPr>
        <w:widowControl w:val="0"/>
        <w:numPr>
          <w:ilvl w:val="2"/>
          <w:numId w:val="20"/>
        </w:numPr>
        <w:tabs>
          <w:tab w:val="clear" w:pos="5103"/>
          <w:tab w:val="clear" w:pos="10206"/>
          <w:tab w:val="num" w:pos="0"/>
        </w:tabs>
        <w:spacing w:after="120"/>
        <w:ind w:left="0" w:firstLine="720"/>
        <w:rPr>
          <w:sz w:val="24"/>
          <w:szCs w:val="24"/>
        </w:rPr>
      </w:pPr>
      <w:r w:rsidRPr="00680056">
        <w:rPr>
          <w:sz w:val="24"/>
          <w:szCs w:val="24"/>
        </w:rPr>
        <w:t>Кредитор имеет право в одностороннем порядке по своему усмотрению отказаться от применения любого из отлагательных условий, указанных в пункте 6.6.1 настоящего Договора.</w:t>
      </w:r>
    </w:p>
    <w:p w:rsidR="00BA3643" w:rsidRDefault="00BA3643" w:rsidP="00BA3643">
      <w:pPr>
        <w:widowControl w:val="0"/>
        <w:numPr>
          <w:ilvl w:val="2"/>
          <w:numId w:val="20"/>
        </w:numPr>
        <w:tabs>
          <w:tab w:val="clear" w:pos="5103"/>
          <w:tab w:val="clear" w:pos="10206"/>
          <w:tab w:val="num" w:pos="0"/>
        </w:tabs>
        <w:spacing w:after="120"/>
        <w:ind w:left="0" w:firstLine="720"/>
        <w:rPr>
          <w:sz w:val="24"/>
          <w:szCs w:val="24"/>
        </w:rPr>
      </w:pPr>
      <w:r w:rsidRPr="00BA3643">
        <w:rPr>
          <w:sz w:val="24"/>
          <w:szCs w:val="24"/>
        </w:rPr>
        <w:t xml:space="preserve">Кредитор обязуется подписать с Заемщиком Антикоррупционную оговорку по форме, установленной Приложением </w:t>
      </w:r>
      <w:r>
        <w:rPr>
          <w:sz w:val="24"/>
          <w:szCs w:val="24"/>
        </w:rPr>
        <w:t>1</w:t>
      </w:r>
      <w:r w:rsidRPr="00BA3643">
        <w:rPr>
          <w:sz w:val="24"/>
          <w:szCs w:val="24"/>
        </w:rPr>
        <w:t xml:space="preserve"> к Соглашению.</w:t>
      </w:r>
    </w:p>
    <w:p w:rsidR="00BF6762" w:rsidRPr="00680056" w:rsidRDefault="00BF6762" w:rsidP="00FA0AEE">
      <w:pPr>
        <w:widowControl w:val="0"/>
        <w:numPr>
          <w:ilvl w:val="1"/>
          <w:numId w:val="20"/>
        </w:numPr>
        <w:tabs>
          <w:tab w:val="clear" w:pos="0"/>
          <w:tab w:val="clear" w:pos="5103"/>
          <w:tab w:val="clear" w:pos="10206"/>
        </w:tabs>
        <w:spacing w:before="240" w:after="60"/>
        <w:jc w:val="center"/>
        <w:rPr>
          <w:b/>
          <w:sz w:val="24"/>
          <w:szCs w:val="24"/>
        </w:rPr>
      </w:pPr>
      <w:r w:rsidRPr="00680056">
        <w:rPr>
          <w:b/>
          <w:bCs/>
          <w:sz w:val="24"/>
          <w:szCs w:val="24"/>
        </w:rPr>
        <w:t>ПОРЯДОК ПРЕДОСТАВЛЕНИЯ И ПОГАШЕНИЯ КРЕДИТОВ</w:t>
      </w:r>
    </w:p>
    <w:p w:rsidR="00BF6762" w:rsidRDefault="00BF6762" w:rsidP="00FA0AEE">
      <w:pPr>
        <w:widowControl w:val="0"/>
        <w:numPr>
          <w:ilvl w:val="2"/>
          <w:numId w:val="20"/>
        </w:numPr>
        <w:tabs>
          <w:tab w:val="clear" w:pos="5103"/>
          <w:tab w:val="clear" w:pos="10206"/>
          <w:tab w:val="num" w:pos="0"/>
        </w:tabs>
        <w:spacing w:after="120"/>
        <w:ind w:left="0" w:firstLine="720"/>
        <w:rPr>
          <w:sz w:val="24"/>
          <w:szCs w:val="24"/>
        </w:rPr>
      </w:pPr>
      <w:r w:rsidRPr="00680056">
        <w:rPr>
          <w:sz w:val="24"/>
          <w:szCs w:val="24"/>
        </w:rPr>
        <w:t xml:space="preserve">Предоставление Кредитов осуществляется Банком в пределах Лимита овердрафта путем </w:t>
      </w:r>
      <w:r w:rsidR="00BE7A9E">
        <w:rPr>
          <w:sz w:val="24"/>
          <w:szCs w:val="24"/>
        </w:rPr>
        <w:t>оплаты Расчетных документов</w:t>
      </w:r>
      <w:r w:rsidRPr="00680056">
        <w:rPr>
          <w:sz w:val="24"/>
          <w:szCs w:val="24"/>
        </w:rPr>
        <w:t xml:space="preserve"> в сумме, недостающей для оплаты </w:t>
      </w:r>
      <w:r w:rsidR="00BE7A9E">
        <w:rPr>
          <w:sz w:val="24"/>
          <w:szCs w:val="24"/>
        </w:rPr>
        <w:t>Р</w:t>
      </w:r>
      <w:r w:rsidRPr="00680056">
        <w:rPr>
          <w:sz w:val="24"/>
          <w:szCs w:val="24"/>
        </w:rPr>
        <w:t xml:space="preserve">асчетных документов, которая определяется </w:t>
      </w:r>
      <w:r w:rsidR="00BE7A9E">
        <w:rPr>
          <w:sz w:val="24"/>
          <w:szCs w:val="24"/>
        </w:rPr>
        <w:t>по итогу операционного дня</w:t>
      </w:r>
      <w:r w:rsidR="00BE7A9E">
        <w:rPr>
          <w:rStyle w:val="af5"/>
          <w:sz w:val="24"/>
          <w:szCs w:val="24"/>
        </w:rPr>
        <w:footnoteReference w:id="2"/>
      </w:r>
      <w:r w:rsidR="00BE7A9E">
        <w:rPr>
          <w:sz w:val="24"/>
          <w:szCs w:val="24"/>
        </w:rPr>
        <w:t xml:space="preserve"> </w:t>
      </w:r>
      <w:r w:rsidRPr="00680056">
        <w:rPr>
          <w:sz w:val="24"/>
          <w:szCs w:val="24"/>
        </w:rPr>
        <w:t xml:space="preserve">как разница между общей суммой </w:t>
      </w:r>
      <w:r w:rsidR="00BE7A9E">
        <w:rPr>
          <w:sz w:val="24"/>
          <w:szCs w:val="24"/>
        </w:rPr>
        <w:t>Р</w:t>
      </w:r>
      <w:r w:rsidRPr="00680056">
        <w:rPr>
          <w:sz w:val="24"/>
          <w:szCs w:val="24"/>
        </w:rPr>
        <w:t xml:space="preserve">асчетных документов, </w:t>
      </w:r>
      <w:r w:rsidR="00BE7A9E">
        <w:rPr>
          <w:sz w:val="24"/>
          <w:szCs w:val="24"/>
        </w:rPr>
        <w:t>исполненных</w:t>
      </w:r>
      <w:r w:rsidRPr="00680056">
        <w:rPr>
          <w:sz w:val="24"/>
          <w:szCs w:val="24"/>
        </w:rPr>
        <w:t xml:space="preserve"> Банком </w:t>
      </w:r>
      <w:r w:rsidR="00BE7A9E">
        <w:rPr>
          <w:sz w:val="24"/>
          <w:szCs w:val="24"/>
        </w:rPr>
        <w:t xml:space="preserve">списанием со счета Заемщика </w:t>
      </w:r>
      <w:r w:rsidRPr="00680056">
        <w:rPr>
          <w:sz w:val="24"/>
          <w:szCs w:val="24"/>
        </w:rPr>
        <w:t>в течение операционного дня, и суммой денежных средств, находящихся на Расчетном счете Заемщика на начало операционного дня и поступивших на Расчетный счет в течение операционного дня.</w:t>
      </w:r>
    </w:p>
    <w:p w:rsidR="00E374D5" w:rsidRDefault="00E374D5" w:rsidP="00E374D5">
      <w:pPr>
        <w:pStyle w:val="aff"/>
        <w:widowControl w:val="0"/>
        <w:numPr>
          <w:ilvl w:val="3"/>
          <w:numId w:val="20"/>
        </w:numPr>
        <w:tabs>
          <w:tab w:val="clear" w:pos="3060"/>
          <w:tab w:val="clear" w:pos="5103"/>
          <w:tab w:val="clear" w:pos="10206"/>
          <w:tab w:val="num" w:pos="0"/>
          <w:tab w:val="num" w:pos="1701"/>
        </w:tabs>
        <w:spacing w:after="120"/>
        <w:ind w:left="0" w:firstLine="709"/>
        <w:rPr>
          <w:sz w:val="24"/>
          <w:szCs w:val="24"/>
        </w:rPr>
      </w:pPr>
      <w:r w:rsidRPr="00E374D5">
        <w:rPr>
          <w:sz w:val="24"/>
          <w:szCs w:val="24"/>
        </w:rPr>
        <w:lastRenderedPageBreak/>
        <w:t xml:space="preserve">Предоставление Кредитов Банком осуществляется исключительно для оплаты Расчетных документов. </w:t>
      </w:r>
    </w:p>
    <w:p w:rsidR="00E374D5" w:rsidRPr="00E374D5" w:rsidRDefault="00E374D5" w:rsidP="00E374D5">
      <w:pPr>
        <w:pStyle w:val="aff"/>
        <w:widowControl w:val="0"/>
        <w:numPr>
          <w:ilvl w:val="3"/>
          <w:numId w:val="20"/>
        </w:numPr>
        <w:tabs>
          <w:tab w:val="clear" w:pos="3060"/>
          <w:tab w:val="clear" w:pos="5103"/>
          <w:tab w:val="clear" w:pos="10206"/>
          <w:tab w:val="num" w:pos="0"/>
          <w:tab w:val="num" w:pos="1701"/>
        </w:tabs>
        <w:spacing w:after="120"/>
        <w:ind w:left="0" w:firstLine="709"/>
        <w:rPr>
          <w:sz w:val="24"/>
          <w:szCs w:val="24"/>
        </w:rPr>
      </w:pPr>
      <w:r w:rsidRPr="00E374D5">
        <w:rPr>
          <w:sz w:val="24"/>
          <w:szCs w:val="24"/>
        </w:rPr>
        <w:t>Не допускается предоставление Кредитов в целях оплаты документов, не являющихся Расчетными документами.</w:t>
      </w:r>
    </w:p>
    <w:p w:rsidR="00E374D5" w:rsidRPr="00541BA6" w:rsidRDefault="00E374D5" w:rsidP="00E374D5">
      <w:pPr>
        <w:widowControl w:val="0"/>
        <w:spacing w:after="120"/>
        <w:ind w:right="111" w:firstLine="567"/>
        <w:rPr>
          <w:color w:val="FF0000"/>
          <w:sz w:val="24"/>
          <w:szCs w:val="24"/>
        </w:rPr>
      </w:pPr>
      <w:r w:rsidRPr="00541BA6">
        <w:rPr>
          <w:sz w:val="24"/>
          <w:szCs w:val="24"/>
        </w:rPr>
        <w:t>При поступлении документа, не являющегося Расчетным документом, и недостатке средств на Расчетном счете для его оплаты Банк приостанавливает все операции по кредитованию Расчётного счёта (и, следовательно, приостанавливает оплату Расчетных документов с очередностью исполнения, следующей за очередностью исполнения документа, не являющегося Расчетным документом, установленной в соответствии со статьей 855 Гражданского кодекса Российской Федерации) и незамедлительно направляет Заёмщику соответствующее извещение</w:t>
      </w:r>
      <w:r w:rsidRPr="00E374D5">
        <w:rPr>
          <w:sz w:val="24"/>
          <w:szCs w:val="24"/>
        </w:rPr>
        <w:t xml:space="preserve"> по форме Приложения № </w:t>
      </w:r>
      <w:r w:rsidR="0029794F">
        <w:rPr>
          <w:sz w:val="24"/>
          <w:szCs w:val="24"/>
        </w:rPr>
        <w:t>2</w:t>
      </w:r>
      <w:r w:rsidRPr="00E374D5">
        <w:rPr>
          <w:sz w:val="24"/>
          <w:szCs w:val="24"/>
        </w:rPr>
        <w:t xml:space="preserve"> к настоящему Договору по электронной почте на следующий адрес: ____.</w:t>
      </w:r>
    </w:p>
    <w:p w:rsidR="00E374D5" w:rsidRPr="00541BA6" w:rsidRDefault="00E374D5" w:rsidP="00E374D5">
      <w:pPr>
        <w:widowControl w:val="0"/>
        <w:spacing w:after="120"/>
        <w:ind w:right="111" w:firstLine="567"/>
        <w:rPr>
          <w:sz w:val="24"/>
          <w:szCs w:val="24"/>
        </w:rPr>
      </w:pPr>
      <w:r w:rsidRPr="00541BA6">
        <w:rPr>
          <w:sz w:val="24"/>
          <w:szCs w:val="24"/>
        </w:rPr>
        <w:t>Указанные документы, не являющиеся Расчетными документами, исполняются в порядке, определенном Договором банковского счета, а операции кредитования Расчётного счёта не возобновляются до момента полной оплаты документов, не являющихся Расчетными, поступивших к Расчетному счету.</w:t>
      </w:r>
    </w:p>
    <w:p w:rsidR="00E374D5" w:rsidRPr="00541BA6" w:rsidRDefault="00E374D5" w:rsidP="00E374D5">
      <w:pPr>
        <w:pStyle w:val="aff"/>
        <w:widowControl w:val="0"/>
        <w:numPr>
          <w:ilvl w:val="3"/>
          <w:numId w:val="20"/>
        </w:numPr>
        <w:tabs>
          <w:tab w:val="clear" w:pos="3060"/>
          <w:tab w:val="clear" w:pos="5103"/>
          <w:tab w:val="clear" w:pos="10206"/>
          <w:tab w:val="num" w:pos="0"/>
          <w:tab w:val="num" w:pos="1701"/>
        </w:tabs>
        <w:spacing w:after="120"/>
        <w:ind w:left="0" w:firstLine="709"/>
        <w:rPr>
          <w:sz w:val="24"/>
          <w:szCs w:val="24"/>
        </w:rPr>
      </w:pPr>
      <w:r w:rsidRPr="00541BA6">
        <w:rPr>
          <w:sz w:val="24"/>
          <w:szCs w:val="24"/>
        </w:rPr>
        <w:t>В случае наличия на конец операционного дня предъявленных к Расчетному счету Заемщика и неисполненных (ввиду недостаточности денежных средств на Расчетном счете) документов, не являющихся Расчетными, Расчетные документы, поступившие в течение операционного дня и не исполненные списанием со счета Заемщика, возвращаются Заемщику (аннулируются) не позднее рабочего дня, следующего за днем, в который возникло основание для возврата (аннулирования) указанного Расчетного документа, за исключением (в очередности, установленной в соответствии со статьей 855 Гражданского кодекса Российской Федерации):</w:t>
      </w:r>
    </w:p>
    <w:p w:rsidR="00E374D5" w:rsidRPr="00541BA6" w:rsidRDefault="00E374D5" w:rsidP="00E374D5">
      <w:pPr>
        <w:widowControl w:val="0"/>
        <w:spacing w:after="120"/>
        <w:ind w:right="111" w:firstLine="567"/>
        <w:rPr>
          <w:sz w:val="24"/>
          <w:szCs w:val="24"/>
        </w:rPr>
      </w:pPr>
      <w:r w:rsidRPr="00541BA6">
        <w:rPr>
          <w:sz w:val="24"/>
          <w:szCs w:val="24"/>
        </w:rPr>
        <w:t>- распоряжений четвертой и предыдущей очередности списания денежных средств с банковского счета, установленной федеральным законом;</w:t>
      </w:r>
    </w:p>
    <w:p w:rsidR="00E374D5" w:rsidRPr="00541BA6" w:rsidRDefault="00E374D5" w:rsidP="00E374D5">
      <w:pPr>
        <w:widowControl w:val="0"/>
        <w:spacing w:after="120"/>
        <w:ind w:right="111" w:firstLine="567"/>
        <w:rPr>
          <w:sz w:val="24"/>
          <w:szCs w:val="24"/>
        </w:rPr>
      </w:pPr>
      <w:r w:rsidRPr="00541BA6">
        <w:rPr>
          <w:sz w:val="24"/>
          <w:szCs w:val="24"/>
        </w:rPr>
        <w:t>- распоряжений, принимаемых банком к исполнению или предъявляемых Банком в соответствии с законодательством или договором.</w:t>
      </w:r>
    </w:p>
    <w:p w:rsidR="00E374D5" w:rsidRPr="00680056" w:rsidRDefault="00E374D5" w:rsidP="00E374D5">
      <w:pPr>
        <w:widowControl w:val="0"/>
        <w:spacing w:after="120"/>
        <w:ind w:right="111" w:firstLine="567"/>
        <w:rPr>
          <w:sz w:val="24"/>
          <w:szCs w:val="24"/>
        </w:rPr>
      </w:pPr>
      <w:r w:rsidRPr="00541BA6">
        <w:rPr>
          <w:sz w:val="24"/>
          <w:szCs w:val="24"/>
        </w:rPr>
        <w:t>Принятые к исполнению указанные выше Расчетные документы помещаются Банком в очередь не исполненных в срок распоряжений, очередь распоряжений, ожидающих разрешения на проведение, для дальнейшего осуществления контроля достаточности денежных средств на банковском счете Заемщика и исполнения распоряжений в срок и в порядке очередности списания денежных средств с банковского счета, которые установлены законодательством Российской Федерации</w:t>
      </w:r>
      <w:r>
        <w:rPr>
          <w:sz w:val="24"/>
          <w:szCs w:val="24"/>
        </w:rPr>
        <w:t>.</w:t>
      </w:r>
    </w:p>
    <w:p w:rsidR="00BF6762" w:rsidRPr="00680056" w:rsidRDefault="00BF6762" w:rsidP="00FA0AEE">
      <w:pPr>
        <w:widowControl w:val="0"/>
        <w:numPr>
          <w:ilvl w:val="2"/>
          <w:numId w:val="20"/>
        </w:numPr>
        <w:tabs>
          <w:tab w:val="clear" w:pos="0"/>
          <w:tab w:val="clear" w:pos="5103"/>
          <w:tab w:val="clear" w:pos="10206"/>
        </w:tabs>
        <w:spacing w:after="120"/>
        <w:ind w:left="0" w:firstLine="720"/>
        <w:rPr>
          <w:bCs/>
          <w:sz w:val="24"/>
          <w:szCs w:val="24"/>
        </w:rPr>
      </w:pPr>
      <w:r w:rsidRPr="00680056">
        <w:rPr>
          <w:bCs/>
          <w:sz w:val="24"/>
          <w:szCs w:val="24"/>
        </w:rPr>
        <w:t xml:space="preserve">Погашение задолженности по Основному долгу и процентам за пользование Кредитом в пределах Максимально допустимого периода непрерывной задолженности осуществляется путем списания Банком </w:t>
      </w:r>
      <w:r w:rsidRPr="00680056">
        <w:rPr>
          <w:sz w:val="24"/>
          <w:szCs w:val="24"/>
        </w:rPr>
        <w:t>без</w:t>
      </w:r>
      <w:r w:rsidR="00BE7A9E">
        <w:rPr>
          <w:sz w:val="24"/>
          <w:szCs w:val="24"/>
        </w:rPr>
        <w:t xml:space="preserve"> </w:t>
      </w:r>
      <w:r w:rsidRPr="00680056">
        <w:rPr>
          <w:sz w:val="24"/>
          <w:szCs w:val="24"/>
        </w:rPr>
        <w:t>распоряжени</w:t>
      </w:r>
      <w:r w:rsidR="00744A56">
        <w:rPr>
          <w:sz w:val="24"/>
          <w:szCs w:val="24"/>
        </w:rPr>
        <w:t>я</w:t>
      </w:r>
      <w:r w:rsidRPr="00680056">
        <w:rPr>
          <w:sz w:val="24"/>
          <w:szCs w:val="24"/>
        </w:rPr>
        <w:t xml:space="preserve"> Заемщика </w:t>
      </w:r>
      <w:r w:rsidRPr="00680056">
        <w:rPr>
          <w:bCs/>
          <w:sz w:val="24"/>
          <w:szCs w:val="24"/>
        </w:rPr>
        <w:t>имеющегося на конец операционного дня остатка средств на Расчетном счете Заемщика. При этом погашение задолженности по процентам осуществляется с учетом сроков уплаты процентов, определенных в пункте 6.8.2 настоящего Договора.</w:t>
      </w:r>
    </w:p>
    <w:p w:rsidR="00BF6762" w:rsidRPr="00680056" w:rsidRDefault="00BF6762" w:rsidP="00FA0AEE">
      <w:pPr>
        <w:widowControl w:val="0"/>
        <w:numPr>
          <w:ilvl w:val="2"/>
          <w:numId w:val="20"/>
        </w:numPr>
        <w:tabs>
          <w:tab w:val="clear" w:pos="5103"/>
          <w:tab w:val="clear" w:pos="10206"/>
          <w:tab w:val="num" w:pos="0"/>
        </w:tabs>
        <w:spacing w:after="120"/>
        <w:ind w:left="0" w:firstLine="720"/>
        <w:rPr>
          <w:sz w:val="24"/>
          <w:szCs w:val="24"/>
        </w:rPr>
      </w:pPr>
      <w:r w:rsidRPr="00680056">
        <w:rPr>
          <w:sz w:val="24"/>
          <w:szCs w:val="24"/>
        </w:rPr>
        <w:t xml:space="preserve">Погашение задолженности по Основному долгу и процентам за пользование Кредитом в дату истечения Максимально допустимого периода непрерывной задолженности осуществляется путем списания </w:t>
      </w:r>
      <w:r w:rsidR="00744A56" w:rsidRPr="00680056">
        <w:rPr>
          <w:sz w:val="24"/>
          <w:szCs w:val="24"/>
        </w:rPr>
        <w:t>без</w:t>
      </w:r>
      <w:r w:rsidR="00744A56">
        <w:rPr>
          <w:sz w:val="24"/>
          <w:szCs w:val="24"/>
        </w:rPr>
        <w:t xml:space="preserve"> </w:t>
      </w:r>
      <w:r w:rsidR="00744A56" w:rsidRPr="00680056">
        <w:rPr>
          <w:sz w:val="24"/>
          <w:szCs w:val="24"/>
        </w:rPr>
        <w:t>распоряжени</w:t>
      </w:r>
      <w:r w:rsidR="00744A56">
        <w:rPr>
          <w:sz w:val="24"/>
          <w:szCs w:val="24"/>
        </w:rPr>
        <w:t>я</w:t>
      </w:r>
      <w:r w:rsidR="00744A56" w:rsidRPr="00680056">
        <w:rPr>
          <w:sz w:val="24"/>
          <w:szCs w:val="24"/>
        </w:rPr>
        <w:t xml:space="preserve"> Заемщика</w:t>
      </w:r>
      <w:r w:rsidR="00BE7A9E" w:rsidRPr="00680056">
        <w:rPr>
          <w:sz w:val="24"/>
          <w:szCs w:val="24"/>
        </w:rPr>
        <w:t xml:space="preserve"> </w:t>
      </w:r>
      <w:r w:rsidRPr="00680056">
        <w:rPr>
          <w:sz w:val="24"/>
          <w:szCs w:val="24"/>
        </w:rPr>
        <w:t>имеющихся и поступивших в течение операционного дня средств на Расчетный счет Заемщика.</w:t>
      </w:r>
    </w:p>
    <w:p w:rsidR="00BF6762" w:rsidRPr="00680056" w:rsidRDefault="00BF6762" w:rsidP="00FA0AEE">
      <w:pPr>
        <w:widowControl w:val="0"/>
        <w:numPr>
          <w:ilvl w:val="2"/>
          <w:numId w:val="20"/>
        </w:numPr>
        <w:tabs>
          <w:tab w:val="clear" w:pos="5103"/>
          <w:tab w:val="clear" w:pos="10206"/>
          <w:tab w:val="num" w:pos="0"/>
        </w:tabs>
        <w:spacing w:after="120"/>
        <w:ind w:left="0" w:firstLine="720"/>
        <w:rPr>
          <w:color w:val="000000"/>
          <w:sz w:val="24"/>
          <w:szCs w:val="24"/>
        </w:rPr>
      </w:pPr>
      <w:r w:rsidRPr="00680056">
        <w:rPr>
          <w:sz w:val="24"/>
          <w:szCs w:val="24"/>
        </w:rPr>
        <w:t xml:space="preserve">Погашение неустоек, предусмотренных настоящим Договором, осуществляется Банком путем списания </w:t>
      </w:r>
      <w:r w:rsidR="00744A56" w:rsidRPr="00680056">
        <w:rPr>
          <w:sz w:val="24"/>
          <w:szCs w:val="24"/>
        </w:rPr>
        <w:t>без</w:t>
      </w:r>
      <w:r w:rsidR="00744A56">
        <w:rPr>
          <w:sz w:val="24"/>
          <w:szCs w:val="24"/>
        </w:rPr>
        <w:t xml:space="preserve"> </w:t>
      </w:r>
      <w:r w:rsidR="00744A56" w:rsidRPr="00680056">
        <w:rPr>
          <w:sz w:val="24"/>
          <w:szCs w:val="24"/>
        </w:rPr>
        <w:t>распоряжени</w:t>
      </w:r>
      <w:r w:rsidR="00744A56">
        <w:rPr>
          <w:sz w:val="24"/>
          <w:szCs w:val="24"/>
        </w:rPr>
        <w:t>я</w:t>
      </w:r>
      <w:r w:rsidR="00744A56" w:rsidRPr="00680056">
        <w:rPr>
          <w:sz w:val="24"/>
          <w:szCs w:val="24"/>
        </w:rPr>
        <w:t xml:space="preserve"> Заемщика</w:t>
      </w:r>
      <w:r w:rsidR="00BE7A9E" w:rsidRPr="00680056">
        <w:rPr>
          <w:sz w:val="24"/>
          <w:szCs w:val="24"/>
        </w:rPr>
        <w:t xml:space="preserve"> </w:t>
      </w:r>
      <w:r w:rsidRPr="00680056">
        <w:rPr>
          <w:sz w:val="24"/>
          <w:szCs w:val="24"/>
        </w:rPr>
        <w:t>имеющихся и поступивших в течение операционного дня средств на Расчетный счет Заемщика.</w:t>
      </w:r>
      <w:r w:rsidRPr="00680056">
        <w:rPr>
          <w:sz w:val="24"/>
          <w:szCs w:val="24"/>
        </w:rPr>
        <w:tab/>
      </w:r>
    </w:p>
    <w:p w:rsidR="00BF6762" w:rsidRDefault="00BF6762" w:rsidP="00FA0AEE">
      <w:pPr>
        <w:widowControl w:val="0"/>
        <w:numPr>
          <w:ilvl w:val="2"/>
          <w:numId w:val="20"/>
        </w:numPr>
        <w:tabs>
          <w:tab w:val="clear" w:pos="5103"/>
          <w:tab w:val="clear" w:pos="10206"/>
          <w:tab w:val="num" w:pos="0"/>
        </w:tabs>
        <w:spacing w:after="120"/>
        <w:ind w:left="0" w:firstLine="720"/>
        <w:rPr>
          <w:sz w:val="24"/>
          <w:szCs w:val="24"/>
        </w:rPr>
      </w:pPr>
      <w:r w:rsidRPr="00680056">
        <w:rPr>
          <w:sz w:val="24"/>
          <w:szCs w:val="24"/>
        </w:rPr>
        <w:t xml:space="preserve">Погашение задолженности Заемщика при недостаточности средств на </w:t>
      </w:r>
      <w:r w:rsidRPr="00680056">
        <w:rPr>
          <w:sz w:val="24"/>
          <w:szCs w:val="24"/>
        </w:rPr>
        <w:lastRenderedPageBreak/>
        <w:t>Расчетном счете осуществляется в соответствии с порядком, установленным в п.6.11.1 настоящего Договора.</w:t>
      </w:r>
    </w:p>
    <w:p w:rsidR="00BF6762" w:rsidRPr="00541BA6" w:rsidRDefault="00BF6762" w:rsidP="00541BA6">
      <w:pPr>
        <w:widowControl w:val="0"/>
        <w:numPr>
          <w:ilvl w:val="1"/>
          <w:numId w:val="20"/>
        </w:numPr>
        <w:tabs>
          <w:tab w:val="clear" w:pos="0"/>
          <w:tab w:val="clear" w:pos="5103"/>
          <w:tab w:val="clear" w:pos="10206"/>
        </w:tabs>
        <w:spacing w:before="240" w:after="60"/>
        <w:jc w:val="center"/>
        <w:rPr>
          <w:b/>
          <w:bCs/>
          <w:sz w:val="24"/>
          <w:szCs w:val="24"/>
        </w:rPr>
      </w:pPr>
      <w:r w:rsidRPr="00541BA6">
        <w:rPr>
          <w:b/>
          <w:bCs/>
          <w:sz w:val="24"/>
          <w:szCs w:val="24"/>
        </w:rPr>
        <w:t>СТОИМОСТНЫЕ УСЛОВИЯ КРЕДИТОВ ОВЕРДРАФТ</w:t>
      </w:r>
    </w:p>
    <w:p w:rsidR="00BF6762" w:rsidRPr="00541BA6" w:rsidRDefault="00BF6762" w:rsidP="00541BA6">
      <w:pPr>
        <w:pStyle w:val="aff"/>
        <w:widowControl w:val="0"/>
        <w:numPr>
          <w:ilvl w:val="2"/>
          <w:numId w:val="20"/>
        </w:numPr>
        <w:tabs>
          <w:tab w:val="clear" w:pos="0"/>
          <w:tab w:val="clear" w:pos="1440"/>
          <w:tab w:val="clear" w:pos="5103"/>
          <w:tab w:val="clear" w:pos="10206"/>
          <w:tab w:val="num" w:pos="1134"/>
        </w:tabs>
        <w:spacing w:after="120"/>
        <w:ind w:left="0" w:firstLine="720"/>
        <w:rPr>
          <w:sz w:val="24"/>
          <w:szCs w:val="24"/>
        </w:rPr>
      </w:pPr>
      <w:r w:rsidRPr="00541BA6">
        <w:rPr>
          <w:sz w:val="24"/>
          <w:szCs w:val="24"/>
        </w:rPr>
        <w:t xml:space="preserve">Процентная ставка за пользование предоставленными Кредитами </w:t>
      </w:r>
      <w:r w:rsidRPr="00541BA6">
        <w:rPr>
          <w:sz w:val="24"/>
        </w:rPr>
        <w:t xml:space="preserve">составляет </w:t>
      </w:r>
      <w:r w:rsidR="008F2165" w:rsidRPr="00541BA6">
        <w:rPr>
          <w:sz w:val="24"/>
          <w:szCs w:val="24"/>
        </w:rPr>
        <w:t>______</w:t>
      </w:r>
      <w:r w:rsidR="00EC506B" w:rsidRPr="00541BA6">
        <w:rPr>
          <w:sz w:val="24"/>
          <w:szCs w:val="24"/>
        </w:rPr>
        <w:t>%</w:t>
      </w:r>
      <w:r w:rsidRPr="00541BA6">
        <w:rPr>
          <w:sz w:val="24"/>
          <w:szCs w:val="24"/>
        </w:rPr>
        <w:t xml:space="preserve"> (</w:t>
      </w:r>
      <w:r w:rsidR="008F2165" w:rsidRPr="00541BA6">
        <w:rPr>
          <w:sz w:val="24"/>
          <w:szCs w:val="24"/>
        </w:rPr>
        <w:t>__________________</w:t>
      </w:r>
      <w:r w:rsidRPr="00541BA6">
        <w:rPr>
          <w:sz w:val="24"/>
          <w:szCs w:val="24"/>
        </w:rPr>
        <w:t>)</w:t>
      </w:r>
      <w:r w:rsidRPr="00541BA6">
        <w:rPr>
          <w:sz w:val="24"/>
        </w:rPr>
        <w:t xml:space="preserve"> процентов</w:t>
      </w:r>
      <w:r w:rsidRPr="00541BA6">
        <w:rPr>
          <w:sz w:val="24"/>
          <w:szCs w:val="24"/>
        </w:rPr>
        <w:t xml:space="preserve"> годовых по фактической задолженности.</w:t>
      </w:r>
    </w:p>
    <w:p w:rsidR="00BF6762" w:rsidRDefault="00607EAC" w:rsidP="005F7685">
      <w:pPr>
        <w:tabs>
          <w:tab w:val="left" w:pos="960"/>
        </w:tabs>
        <w:spacing w:after="60"/>
        <w:ind w:firstLine="720"/>
        <w:rPr>
          <w:sz w:val="24"/>
          <w:szCs w:val="24"/>
        </w:rPr>
      </w:pPr>
      <w:r>
        <w:rPr>
          <w:sz w:val="24"/>
          <w:szCs w:val="24"/>
        </w:rPr>
        <w:t xml:space="preserve">6.8.2. </w:t>
      </w:r>
      <w:r w:rsidR="00BF6762" w:rsidRPr="00680056">
        <w:rPr>
          <w:sz w:val="24"/>
          <w:szCs w:val="24"/>
        </w:rPr>
        <w:t xml:space="preserve">Уплата процентов производится за фактический срок пользования Кредитом: </w:t>
      </w:r>
    </w:p>
    <w:p w:rsidR="00BE7A9E" w:rsidRPr="00C64B3F" w:rsidRDefault="00BE7A9E" w:rsidP="00BE7A9E">
      <w:pPr>
        <w:tabs>
          <w:tab w:val="left" w:pos="960"/>
        </w:tabs>
        <w:spacing w:after="60"/>
        <w:ind w:firstLine="600"/>
        <w:rPr>
          <w:sz w:val="24"/>
          <w:szCs w:val="24"/>
        </w:rPr>
      </w:pPr>
      <w:r w:rsidRPr="00C64B3F">
        <w:rPr>
          <w:sz w:val="24"/>
          <w:szCs w:val="24"/>
        </w:rPr>
        <w:sym w:font="Symbol" w:char="F0B7"/>
      </w:r>
      <w:r w:rsidRPr="00C64B3F">
        <w:rPr>
          <w:sz w:val="24"/>
          <w:szCs w:val="24"/>
        </w:rPr>
        <w:tab/>
        <w:t>одновременно с полным погашением задолженности по Кредиту в даты истечения Максимально допустимого периода непрерывной задолженности, предусмотренного настоящим Договором;</w:t>
      </w:r>
    </w:p>
    <w:p w:rsidR="00BE7A9E" w:rsidRPr="00C64B3F" w:rsidRDefault="00BE7A9E" w:rsidP="00BE7A9E">
      <w:pPr>
        <w:tabs>
          <w:tab w:val="left" w:pos="960"/>
        </w:tabs>
        <w:spacing w:after="60"/>
        <w:ind w:firstLine="600"/>
        <w:rPr>
          <w:sz w:val="24"/>
          <w:szCs w:val="24"/>
        </w:rPr>
      </w:pPr>
      <w:r w:rsidRPr="00C64B3F">
        <w:rPr>
          <w:sz w:val="24"/>
          <w:szCs w:val="24"/>
        </w:rPr>
        <w:sym w:font="Symbol" w:char="F0B7"/>
      </w:r>
      <w:r w:rsidRPr="00C64B3F">
        <w:rPr>
          <w:sz w:val="24"/>
          <w:szCs w:val="24"/>
        </w:rPr>
        <w:tab/>
        <w:t>при полном погашении Основного долга по Кредиту до окончания Максимально допустимого периода непрерывной задолженности – не позднее последнего рабочего дня месяца, в котором произведено погашение;</w:t>
      </w:r>
    </w:p>
    <w:p w:rsidR="00BF6762" w:rsidRPr="00680056" w:rsidRDefault="00BF6762" w:rsidP="00BF6762">
      <w:pPr>
        <w:tabs>
          <w:tab w:val="left" w:pos="960"/>
        </w:tabs>
        <w:spacing w:after="60"/>
        <w:ind w:firstLine="600"/>
        <w:rPr>
          <w:sz w:val="24"/>
          <w:szCs w:val="24"/>
        </w:rPr>
      </w:pPr>
      <w:r w:rsidRPr="00680056">
        <w:rPr>
          <w:sz w:val="24"/>
          <w:szCs w:val="24"/>
        </w:rPr>
        <w:sym w:font="Symbol" w:char="F0B7"/>
      </w:r>
      <w:r w:rsidRPr="00680056">
        <w:rPr>
          <w:sz w:val="24"/>
          <w:szCs w:val="24"/>
        </w:rPr>
        <w:tab/>
        <w:t>в дату досрочного полного погашения Кредита, установленную в уведомлении Банка;</w:t>
      </w:r>
    </w:p>
    <w:p w:rsidR="00BF6762" w:rsidRPr="00680056" w:rsidRDefault="00BF6762" w:rsidP="00BF6762">
      <w:pPr>
        <w:tabs>
          <w:tab w:val="left" w:pos="960"/>
        </w:tabs>
        <w:spacing w:after="60"/>
        <w:ind w:firstLine="600"/>
        <w:rPr>
          <w:sz w:val="24"/>
          <w:szCs w:val="24"/>
        </w:rPr>
      </w:pPr>
      <w:r w:rsidRPr="00680056">
        <w:rPr>
          <w:sz w:val="24"/>
          <w:szCs w:val="24"/>
        </w:rPr>
        <w:sym w:font="Symbol" w:char="F0B7"/>
      </w:r>
      <w:r w:rsidRPr="00680056">
        <w:rPr>
          <w:sz w:val="24"/>
          <w:szCs w:val="24"/>
        </w:rPr>
        <w:tab/>
        <w:t>в дату закрытия Расчетного счета;</w:t>
      </w:r>
    </w:p>
    <w:p w:rsidR="00D904E8" w:rsidRPr="00680056" w:rsidRDefault="00BF6762" w:rsidP="00BF6762">
      <w:pPr>
        <w:tabs>
          <w:tab w:val="left" w:pos="960"/>
        </w:tabs>
        <w:spacing w:after="60"/>
        <w:ind w:firstLine="600"/>
        <w:rPr>
          <w:sz w:val="24"/>
          <w:szCs w:val="24"/>
        </w:rPr>
      </w:pPr>
      <w:r w:rsidRPr="00680056">
        <w:rPr>
          <w:sz w:val="24"/>
          <w:szCs w:val="24"/>
        </w:rPr>
        <w:sym w:font="Symbol" w:char="F0B7"/>
      </w:r>
      <w:r w:rsidRPr="00680056">
        <w:rPr>
          <w:sz w:val="24"/>
          <w:szCs w:val="24"/>
        </w:rPr>
        <w:tab/>
        <w:t>в Дату окончательного погашения задолженности по Кредитам, указанную в пункте 6.1.3 настоящего Договора.</w:t>
      </w:r>
    </w:p>
    <w:p w:rsidR="00BF6762" w:rsidRDefault="00D904E8" w:rsidP="005F7685">
      <w:pPr>
        <w:tabs>
          <w:tab w:val="left" w:pos="960"/>
        </w:tabs>
        <w:spacing w:after="60"/>
        <w:ind w:firstLine="600"/>
        <w:rPr>
          <w:sz w:val="24"/>
          <w:szCs w:val="24"/>
        </w:rPr>
      </w:pPr>
      <w:r>
        <w:rPr>
          <w:bCs/>
          <w:iCs/>
          <w:sz w:val="24"/>
          <w:szCs w:val="24"/>
        </w:rPr>
        <w:t xml:space="preserve">6.8.3. </w:t>
      </w:r>
      <w:r w:rsidR="00BF6762" w:rsidRPr="00680056">
        <w:rPr>
          <w:sz w:val="24"/>
          <w:szCs w:val="24"/>
        </w:rPr>
        <w:t xml:space="preserve">Расчет процентов осуществляется </w:t>
      </w:r>
      <w:r w:rsidR="00552C39">
        <w:rPr>
          <w:sz w:val="24"/>
          <w:szCs w:val="24"/>
        </w:rPr>
        <w:t xml:space="preserve">с учетом требований Положения Банка России от 22.12.2014 № 446-П «О порядке определения доходов, расходов и прочего совокупного дохода кредитных организаций». </w:t>
      </w:r>
      <w:r w:rsidR="00BF6762" w:rsidRPr="00680056">
        <w:rPr>
          <w:sz w:val="24"/>
          <w:szCs w:val="24"/>
        </w:rPr>
        <w:t>Отсчет срока для начисления процентов начинается с даты предоставления Кредита (не включая эту дату) и заканчивается датой погашения задолженности (включительно).</w:t>
      </w:r>
      <w:r w:rsidR="00A91EE4" w:rsidRPr="00A91EE4">
        <w:t xml:space="preserve"> </w:t>
      </w:r>
      <w:r w:rsidR="00A91EE4" w:rsidRPr="00A91EE4">
        <w:rPr>
          <w:sz w:val="24"/>
          <w:szCs w:val="24"/>
        </w:rPr>
        <w:t>Начисление процентов производится исходя из величины процентной ставки, периода фактического пользования кредитом и количества календарных дней в году (365 или 366 дней соответственно).</w:t>
      </w:r>
      <w:r w:rsidR="00744A56">
        <w:rPr>
          <w:sz w:val="24"/>
          <w:szCs w:val="24"/>
        </w:rPr>
        <w:t xml:space="preserve"> </w:t>
      </w:r>
    </w:p>
    <w:p w:rsidR="00CD7C32" w:rsidRDefault="00CD7C32" w:rsidP="00DB3F5C">
      <w:pPr>
        <w:tabs>
          <w:tab w:val="left" w:pos="960"/>
        </w:tabs>
        <w:spacing w:after="60"/>
        <w:ind w:firstLine="600"/>
        <w:rPr>
          <w:sz w:val="24"/>
          <w:szCs w:val="24"/>
        </w:rPr>
      </w:pPr>
      <w:r w:rsidRPr="00DB3F5C">
        <w:rPr>
          <w:sz w:val="24"/>
          <w:szCs w:val="24"/>
        </w:rPr>
        <w:t xml:space="preserve">6.8.4. Кредитор имеет право в одностороннем порядке уменьшить размер процентной ставки, направив Заемщику курьером или заказным почтовым отправлением (заказным письмом с уведомлением о вручении) или </w:t>
      </w:r>
      <w:r w:rsidR="000965DA" w:rsidRPr="00A91EE4">
        <w:rPr>
          <w:sz w:val="24"/>
          <w:szCs w:val="24"/>
        </w:rPr>
        <w:t xml:space="preserve">по телекоммуникационным каналам с использованием средств Системы </w:t>
      </w:r>
      <w:r w:rsidR="000965DA">
        <w:rPr>
          <w:sz w:val="24"/>
          <w:szCs w:val="24"/>
        </w:rPr>
        <w:t xml:space="preserve">«Клиент-банк» </w:t>
      </w:r>
      <w:r w:rsidRPr="00DB3F5C">
        <w:rPr>
          <w:sz w:val="24"/>
          <w:szCs w:val="24"/>
        </w:rPr>
        <w:t>уведомление, которое Заемщик обязан рассмотреть незамедлительно. Новая процентная ставка вступает в силу с даты, указанной в уведомлении</w:t>
      </w:r>
      <w:r w:rsidR="000076BF">
        <w:rPr>
          <w:sz w:val="24"/>
          <w:szCs w:val="24"/>
        </w:rPr>
        <w:t>,</w:t>
      </w:r>
      <w:r w:rsidR="000076BF" w:rsidRPr="000076BF">
        <w:rPr>
          <w:sz w:val="24"/>
          <w:szCs w:val="24"/>
        </w:rPr>
        <w:t xml:space="preserve"> </w:t>
      </w:r>
      <w:r w:rsidR="000076BF" w:rsidRPr="00151779">
        <w:rPr>
          <w:sz w:val="24"/>
          <w:szCs w:val="24"/>
        </w:rPr>
        <w:t>без оформления этого изменения дополнительным соглашением</w:t>
      </w:r>
      <w:r w:rsidRPr="00DB3F5C">
        <w:rPr>
          <w:sz w:val="24"/>
          <w:szCs w:val="24"/>
        </w:rPr>
        <w:t>.</w:t>
      </w:r>
    </w:p>
    <w:p w:rsidR="00BF6762" w:rsidRPr="00787DC8" w:rsidRDefault="00D904E8" w:rsidP="00DB3F5C">
      <w:pPr>
        <w:tabs>
          <w:tab w:val="left" w:pos="960"/>
        </w:tabs>
        <w:spacing w:after="60"/>
        <w:ind w:firstLine="600"/>
        <w:rPr>
          <w:sz w:val="24"/>
          <w:szCs w:val="24"/>
        </w:rPr>
      </w:pPr>
      <w:r>
        <w:rPr>
          <w:sz w:val="24"/>
          <w:szCs w:val="24"/>
        </w:rPr>
        <w:t xml:space="preserve">6.8.5. </w:t>
      </w:r>
      <w:r w:rsidR="00BF6762" w:rsidRPr="00680056">
        <w:rPr>
          <w:sz w:val="24"/>
          <w:szCs w:val="24"/>
        </w:rPr>
        <w:t>Неполучение Заемщиком уведомления об изменении процентной ставки, направленного Кредитором с соблюдением порядка, установленного пунктом 6.8.4 настоящего Договора, не может служить основанием для предъявления Банку претензий.</w:t>
      </w:r>
    </w:p>
    <w:p w:rsidR="00D86192" w:rsidRPr="000B0CF4" w:rsidRDefault="00D86192" w:rsidP="00D86192">
      <w:pPr>
        <w:pStyle w:val="aff"/>
        <w:widowControl w:val="0"/>
        <w:tabs>
          <w:tab w:val="clear" w:pos="0"/>
          <w:tab w:val="clear" w:pos="5103"/>
          <w:tab w:val="clear" w:pos="10206"/>
          <w:tab w:val="left" w:pos="1134"/>
        </w:tabs>
        <w:spacing w:after="120"/>
        <w:ind w:left="510"/>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r w:rsidRPr="002F3CB1">
        <w:rPr>
          <w:rStyle w:val="afe"/>
          <w:i w:val="0"/>
        </w:rPr>
        <w:t xml:space="preserve"> </w:t>
      </w:r>
    </w:p>
    <w:p w:rsidR="00BF6762" w:rsidRPr="00680056" w:rsidRDefault="00BF6762" w:rsidP="00541BA6">
      <w:pPr>
        <w:widowControl w:val="0"/>
        <w:numPr>
          <w:ilvl w:val="1"/>
          <w:numId w:val="20"/>
        </w:numPr>
        <w:tabs>
          <w:tab w:val="clear" w:pos="0"/>
          <w:tab w:val="clear" w:pos="5103"/>
          <w:tab w:val="clear" w:pos="10206"/>
        </w:tabs>
        <w:spacing w:after="120"/>
        <w:jc w:val="center"/>
        <w:rPr>
          <w:b/>
          <w:sz w:val="24"/>
          <w:szCs w:val="24"/>
        </w:rPr>
      </w:pPr>
      <w:r w:rsidRPr="00680056">
        <w:rPr>
          <w:b/>
          <w:sz w:val="24"/>
          <w:szCs w:val="24"/>
        </w:rPr>
        <w:t>ПРОСРОЧЕННАЯ ЗАДОЛЖЕННОСТЬ</w:t>
      </w:r>
    </w:p>
    <w:p w:rsidR="00BF6762" w:rsidRPr="00680056" w:rsidRDefault="00BF6762" w:rsidP="00541BA6">
      <w:pPr>
        <w:widowControl w:val="0"/>
        <w:numPr>
          <w:ilvl w:val="2"/>
          <w:numId w:val="20"/>
        </w:numPr>
        <w:tabs>
          <w:tab w:val="clear" w:pos="0"/>
          <w:tab w:val="clear" w:pos="5103"/>
          <w:tab w:val="clear" w:pos="10206"/>
        </w:tabs>
        <w:spacing w:after="120"/>
        <w:ind w:left="0" w:firstLine="540"/>
        <w:rPr>
          <w:sz w:val="24"/>
          <w:szCs w:val="24"/>
        </w:rPr>
      </w:pPr>
      <w:r w:rsidRPr="00680056">
        <w:rPr>
          <w:sz w:val="24"/>
          <w:szCs w:val="24"/>
        </w:rPr>
        <w:t>Если какой-либо платеж по настоящему Договору либо в связи с исполнением настоящего Договора не будет получен Кредитором в сроки, предусмотренные настоящим Договором, то все такие не совершенные и/или несвоевременно совершенные Заемщиком платежи по настоящему Договору будут рассматриваться как возникновение просроченной задолженности Заемщика перед Кредитором.</w:t>
      </w:r>
    </w:p>
    <w:p w:rsidR="00BF6762" w:rsidRPr="00680056" w:rsidRDefault="00BF6762" w:rsidP="00541BA6">
      <w:pPr>
        <w:widowControl w:val="0"/>
        <w:numPr>
          <w:ilvl w:val="2"/>
          <w:numId w:val="20"/>
        </w:numPr>
        <w:tabs>
          <w:tab w:val="clear" w:pos="0"/>
          <w:tab w:val="clear" w:pos="5103"/>
          <w:tab w:val="clear" w:pos="10206"/>
        </w:tabs>
        <w:spacing w:after="120"/>
        <w:ind w:left="0" w:firstLine="540"/>
        <w:rPr>
          <w:sz w:val="24"/>
          <w:szCs w:val="24"/>
        </w:rPr>
      </w:pPr>
      <w:r w:rsidRPr="00680056">
        <w:rPr>
          <w:sz w:val="24"/>
          <w:szCs w:val="24"/>
        </w:rPr>
        <w:t xml:space="preserve">Начиная с даты, следующей за датой возникновения просроченной задолженности по Основному долгу до даты ее окончательного погашения, Банк вправе потребовать уплаты неустойки в размере </w:t>
      </w:r>
      <w:r w:rsidR="00BE7A9E">
        <w:rPr>
          <w:sz w:val="24"/>
          <w:szCs w:val="24"/>
        </w:rPr>
        <w:t xml:space="preserve">_______ (_________) </w:t>
      </w:r>
      <w:r w:rsidR="00BD7E0D" w:rsidRPr="00BD7E0D">
        <w:rPr>
          <w:sz w:val="24"/>
          <w:szCs w:val="24"/>
        </w:rPr>
        <w:t>процент</w:t>
      </w:r>
      <w:r w:rsidR="00BE7A9E">
        <w:rPr>
          <w:sz w:val="24"/>
          <w:szCs w:val="24"/>
        </w:rPr>
        <w:t>ов</w:t>
      </w:r>
      <w:r w:rsidR="00BD7E0D" w:rsidRPr="00BD7E0D">
        <w:rPr>
          <w:sz w:val="24"/>
          <w:szCs w:val="24"/>
        </w:rPr>
        <w:t xml:space="preserve"> годовых</w:t>
      </w:r>
      <w:r w:rsidR="00BD7E0D">
        <w:rPr>
          <w:sz w:val="24"/>
          <w:szCs w:val="24"/>
        </w:rPr>
        <w:t>,</w:t>
      </w:r>
      <w:r w:rsidRPr="00680056">
        <w:rPr>
          <w:sz w:val="24"/>
          <w:szCs w:val="24"/>
        </w:rPr>
        <w:t xml:space="preserve"> начисляемой на сумму просроченной задолженности по Основному долгу за каждый день просрочки.</w:t>
      </w:r>
    </w:p>
    <w:p w:rsidR="00BF6762" w:rsidRPr="00D86192" w:rsidRDefault="00BF6762" w:rsidP="00541BA6">
      <w:pPr>
        <w:widowControl w:val="0"/>
        <w:numPr>
          <w:ilvl w:val="2"/>
          <w:numId w:val="20"/>
        </w:numPr>
        <w:tabs>
          <w:tab w:val="clear" w:pos="0"/>
          <w:tab w:val="clear" w:pos="5103"/>
          <w:tab w:val="clear" w:pos="10206"/>
        </w:tabs>
        <w:spacing w:after="120"/>
        <w:ind w:left="0" w:firstLine="540"/>
        <w:rPr>
          <w:sz w:val="24"/>
          <w:szCs w:val="24"/>
        </w:rPr>
      </w:pPr>
      <w:r w:rsidRPr="00680056">
        <w:rPr>
          <w:sz w:val="24"/>
          <w:szCs w:val="24"/>
        </w:rPr>
        <w:t xml:space="preserve">Начиная с даты, следующей за датой возникновения просроченной задолженности по процентам и до даты ее окончательного погашения, Банк вправе </w:t>
      </w:r>
      <w:r w:rsidRPr="00680056">
        <w:rPr>
          <w:sz w:val="24"/>
          <w:szCs w:val="24"/>
        </w:rPr>
        <w:lastRenderedPageBreak/>
        <w:t xml:space="preserve">потребовать уплаты неустойки </w:t>
      </w:r>
      <w:r w:rsidR="00BE7A9E" w:rsidRPr="00680056">
        <w:rPr>
          <w:sz w:val="24"/>
          <w:szCs w:val="24"/>
        </w:rPr>
        <w:t xml:space="preserve">в размере </w:t>
      </w:r>
      <w:r w:rsidR="00BE7A9E">
        <w:rPr>
          <w:sz w:val="24"/>
          <w:szCs w:val="24"/>
        </w:rPr>
        <w:t xml:space="preserve">_______ (_________) </w:t>
      </w:r>
      <w:r w:rsidR="00BE7A9E" w:rsidRPr="00BD7E0D">
        <w:rPr>
          <w:sz w:val="24"/>
          <w:szCs w:val="24"/>
        </w:rPr>
        <w:t>процент</w:t>
      </w:r>
      <w:r w:rsidR="00BE7A9E">
        <w:rPr>
          <w:sz w:val="24"/>
          <w:szCs w:val="24"/>
        </w:rPr>
        <w:t>ов</w:t>
      </w:r>
      <w:r w:rsidR="00BE7A9E" w:rsidRPr="00BD7E0D">
        <w:rPr>
          <w:sz w:val="24"/>
          <w:szCs w:val="24"/>
        </w:rPr>
        <w:t xml:space="preserve"> годовых</w:t>
      </w:r>
      <w:r w:rsidRPr="00680056">
        <w:rPr>
          <w:sz w:val="24"/>
          <w:szCs w:val="24"/>
        </w:rPr>
        <w:t>, начисляемой на сумму просроченной задолженности по процентам за каждый день просрочки.</w:t>
      </w:r>
    </w:p>
    <w:p w:rsidR="00D86192" w:rsidRPr="000B0CF4" w:rsidRDefault="00D86192" w:rsidP="00D86192">
      <w:pPr>
        <w:pStyle w:val="aff"/>
        <w:widowControl w:val="0"/>
        <w:tabs>
          <w:tab w:val="clear" w:pos="0"/>
          <w:tab w:val="clear" w:pos="5103"/>
          <w:tab w:val="clear" w:pos="10206"/>
          <w:tab w:val="left" w:pos="1134"/>
        </w:tabs>
        <w:spacing w:after="120"/>
        <w:ind w:left="540"/>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r w:rsidRPr="002F3CB1">
        <w:rPr>
          <w:rStyle w:val="afe"/>
          <w:i w:val="0"/>
        </w:rPr>
        <w:t xml:space="preserve"> </w:t>
      </w:r>
    </w:p>
    <w:p w:rsidR="00BF6762" w:rsidRPr="00680056" w:rsidRDefault="00BF6762" w:rsidP="00541BA6">
      <w:pPr>
        <w:widowControl w:val="0"/>
        <w:numPr>
          <w:ilvl w:val="1"/>
          <w:numId w:val="20"/>
        </w:numPr>
        <w:tabs>
          <w:tab w:val="clear" w:pos="0"/>
          <w:tab w:val="clear" w:pos="5103"/>
          <w:tab w:val="clear" w:pos="10206"/>
        </w:tabs>
        <w:spacing w:before="240" w:after="60"/>
        <w:jc w:val="center"/>
        <w:rPr>
          <w:b/>
          <w:sz w:val="24"/>
          <w:szCs w:val="24"/>
        </w:rPr>
      </w:pPr>
      <w:r w:rsidRPr="00680056">
        <w:rPr>
          <w:b/>
          <w:sz w:val="24"/>
          <w:szCs w:val="24"/>
        </w:rPr>
        <w:t>ПРАВА И ПОЛНОМОЧИЯ КРЕДИТОРА</w:t>
      </w:r>
    </w:p>
    <w:p w:rsidR="00BF6762" w:rsidRPr="00680056" w:rsidRDefault="006A1F22" w:rsidP="00BF6762">
      <w:pPr>
        <w:widowControl w:val="0"/>
        <w:tabs>
          <w:tab w:val="num" w:pos="1600"/>
        </w:tabs>
        <w:spacing w:after="60" w:line="237" w:lineRule="auto"/>
        <w:ind w:firstLine="601"/>
        <w:rPr>
          <w:sz w:val="24"/>
          <w:szCs w:val="24"/>
        </w:rPr>
      </w:pPr>
      <w:r>
        <w:rPr>
          <w:color w:val="000000"/>
          <w:sz w:val="24"/>
          <w:szCs w:val="24"/>
        </w:rPr>
        <w:t xml:space="preserve">6.10.1. </w:t>
      </w:r>
      <w:r w:rsidR="00BF6762" w:rsidRPr="00680056">
        <w:rPr>
          <w:color w:val="000000"/>
          <w:sz w:val="24"/>
          <w:szCs w:val="24"/>
        </w:rPr>
        <w:t xml:space="preserve">В целях своевременного и надлежащего исполнения Заемщиком обязательств (удовлетворения Банком требований) по возврату Кредита, уплате начисленных за его пользование процентов и неустоек Заемщик настоящим предоставляет Банку безусловное и безотзывное право, начиная со дня наступления срока возврата Кредита, уплаты начисленных процентов и неустоек, а также в случае наступления права требования досрочного возврата суммы кредита и причитающихся процентов списывать </w:t>
      </w:r>
      <w:r w:rsidR="00744A56" w:rsidRPr="00680056">
        <w:rPr>
          <w:sz w:val="24"/>
          <w:szCs w:val="24"/>
        </w:rPr>
        <w:t>без</w:t>
      </w:r>
      <w:r w:rsidR="00744A56">
        <w:rPr>
          <w:sz w:val="24"/>
          <w:szCs w:val="24"/>
        </w:rPr>
        <w:t xml:space="preserve"> </w:t>
      </w:r>
      <w:r w:rsidR="00744A56" w:rsidRPr="00680056">
        <w:rPr>
          <w:sz w:val="24"/>
          <w:szCs w:val="24"/>
        </w:rPr>
        <w:t>распоряжени</w:t>
      </w:r>
      <w:r w:rsidR="00744A56">
        <w:rPr>
          <w:sz w:val="24"/>
          <w:szCs w:val="24"/>
        </w:rPr>
        <w:t>я</w:t>
      </w:r>
      <w:r w:rsidR="00744A56" w:rsidRPr="00680056">
        <w:rPr>
          <w:sz w:val="24"/>
          <w:szCs w:val="24"/>
        </w:rPr>
        <w:t xml:space="preserve"> Заемщика </w:t>
      </w:r>
      <w:r w:rsidR="00BF6762" w:rsidRPr="00680056">
        <w:rPr>
          <w:color w:val="000000"/>
          <w:sz w:val="24"/>
          <w:szCs w:val="24"/>
        </w:rPr>
        <w:t>денежные средства</w:t>
      </w:r>
      <w:r w:rsidR="00BF6762" w:rsidRPr="00680056">
        <w:rPr>
          <w:sz w:val="24"/>
          <w:szCs w:val="24"/>
        </w:rPr>
        <w:t>:</w:t>
      </w:r>
    </w:p>
    <w:p w:rsidR="00BF6762" w:rsidRPr="00680056" w:rsidRDefault="00BF6762" w:rsidP="00FA0AEE">
      <w:pPr>
        <w:widowControl w:val="0"/>
        <w:numPr>
          <w:ilvl w:val="0"/>
          <w:numId w:val="12"/>
        </w:numPr>
        <w:tabs>
          <w:tab w:val="clear" w:pos="0"/>
          <w:tab w:val="clear" w:pos="5103"/>
          <w:tab w:val="clear" w:pos="10206"/>
        </w:tabs>
        <w:spacing w:after="60" w:line="237" w:lineRule="auto"/>
        <w:rPr>
          <w:color w:val="000000"/>
          <w:sz w:val="24"/>
          <w:szCs w:val="24"/>
        </w:rPr>
      </w:pPr>
      <w:r w:rsidRPr="00680056">
        <w:rPr>
          <w:color w:val="000000"/>
          <w:sz w:val="24"/>
          <w:szCs w:val="24"/>
        </w:rPr>
        <w:t>с Расчетного счета/ с расчетного(ых) счета(ов) в валюте РФ/ Расчетного(ых) счета(ов) в иностранной валюте;</w:t>
      </w:r>
    </w:p>
    <w:p w:rsidR="00BF6762" w:rsidRPr="00680056" w:rsidRDefault="00BF6762" w:rsidP="00FA0AEE">
      <w:pPr>
        <w:widowControl w:val="0"/>
        <w:numPr>
          <w:ilvl w:val="0"/>
          <w:numId w:val="12"/>
        </w:numPr>
        <w:tabs>
          <w:tab w:val="clear" w:pos="0"/>
          <w:tab w:val="clear" w:pos="5103"/>
          <w:tab w:val="clear" w:pos="10206"/>
        </w:tabs>
        <w:spacing w:after="60" w:line="237" w:lineRule="auto"/>
        <w:rPr>
          <w:color w:val="000000"/>
          <w:sz w:val="24"/>
          <w:szCs w:val="24"/>
        </w:rPr>
      </w:pPr>
      <w:r w:rsidRPr="00680056">
        <w:rPr>
          <w:color w:val="000000"/>
          <w:sz w:val="24"/>
          <w:szCs w:val="24"/>
        </w:rPr>
        <w:t>с иных расчетных счетов Заемщика, открытых в Банке в течение срока действия настоящего Договора.</w:t>
      </w:r>
    </w:p>
    <w:p w:rsidR="00BF6762" w:rsidRPr="00680056" w:rsidRDefault="006A1F22" w:rsidP="005F7685">
      <w:pPr>
        <w:widowControl w:val="0"/>
        <w:tabs>
          <w:tab w:val="clear" w:pos="0"/>
          <w:tab w:val="clear" w:pos="5103"/>
          <w:tab w:val="clear" w:pos="10206"/>
        </w:tabs>
        <w:spacing w:after="120"/>
        <w:ind w:firstLine="540"/>
        <w:rPr>
          <w:sz w:val="24"/>
          <w:szCs w:val="24"/>
        </w:rPr>
      </w:pPr>
      <w:r>
        <w:rPr>
          <w:sz w:val="24"/>
          <w:szCs w:val="24"/>
        </w:rPr>
        <w:t xml:space="preserve">6.10.2. </w:t>
      </w:r>
      <w:r w:rsidR="00BF6762" w:rsidRPr="00680056">
        <w:rPr>
          <w:sz w:val="24"/>
          <w:szCs w:val="24"/>
        </w:rPr>
        <w:t>В случае если на Расчетном счете /</w:t>
      </w:r>
      <w:r w:rsidR="00BF6762" w:rsidRPr="00680056">
        <w:rPr>
          <w:color w:val="000000"/>
          <w:sz w:val="24"/>
          <w:szCs w:val="24"/>
        </w:rPr>
        <w:t xml:space="preserve"> расчетных счетах в рублях</w:t>
      </w:r>
      <w:r w:rsidR="00BF6762" w:rsidRPr="00680056">
        <w:rPr>
          <w:sz w:val="24"/>
          <w:szCs w:val="24"/>
        </w:rPr>
        <w:t xml:space="preserve"> отсутствуют денежные средства в размере, достаточном для надлежащего исполнения обязательств по возврату Кредита, уплате начисленных за его пользование процентов, неустоек, Заемщик поручает Банку:</w:t>
      </w:r>
    </w:p>
    <w:p w:rsidR="00BF6762" w:rsidRPr="00680056" w:rsidRDefault="006A1F22" w:rsidP="005F7685">
      <w:pPr>
        <w:widowControl w:val="0"/>
        <w:tabs>
          <w:tab w:val="clear" w:pos="0"/>
          <w:tab w:val="clear" w:pos="5103"/>
          <w:tab w:val="clear" w:pos="10206"/>
        </w:tabs>
        <w:spacing w:after="120"/>
        <w:ind w:firstLine="540"/>
        <w:rPr>
          <w:sz w:val="24"/>
          <w:szCs w:val="24"/>
        </w:rPr>
      </w:pPr>
      <w:r>
        <w:rPr>
          <w:sz w:val="24"/>
          <w:szCs w:val="24"/>
        </w:rPr>
        <w:t>6.10.2.1.</w:t>
      </w:r>
      <w:r w:rsidR="00BF6762" w:rsidRPr="00680056">
        <w:rPr>
          <w:sz w:val="24"/>
          <w:szCs w:val="24"/>
        </w:rPr>
        <w:t>Списать средства в иностранных валютах, находящиеся на Расчетных счетах в иностранной валюте Заемщика в Банке, в сумме, необходимой для надлежащего исполнения обязательств по возврату Кредита, уплате начисленных за его пользование процентов и неустоек.</w:t>
      </w:r>
    </w:p>
    <w:p w:rsidR="00BF6762" w:rsidRPr="00680056" w:rsidRDefault="006A1F22" w:rsidP="005F7685">
      <w:pPr>
        <w:widowControl w:val="0"/>
        <w:tabs>
          <w:tab w:val="clear" w:pos="0"/>
          <w:tab w:val="clear" w:pos="5103"/>
          <w:tab w:val="clear" w:pos="10206"/>
        </w:tabs>
        <w:spacing w:after="120"/>
        <w:ind w:firstLine="540"/>
        <w:rPr>
          <w:sz w:val="24"/>
          <w:szCs w:val="24"/>
        </w:rPr>
      </w:pPr>
      <w:r>
        <w:rPr>
          <w:sz w:val="24"/>
          <w:szCs w:val="24"/>
        </w:rPr>
        <w:t xml:space="preserve">6.10.2.2. </w:t>
      </w:r>
      <w:r w:rsidR="00BF6762" w:rsidRPr="00680056">
        <w:rPr>
          <w:sz w:val="24"/>
          <w:szCs w:val="24"/>
        </w:rPr>
        <w:t>Осуществить конвертацию списанной иностранной валюты по курсу Банка и на условиях, установленных Банком для совершения конверсионных операций на день проведения операции.</w:t>
      </w:r>
    </w:p>
    <w:p w:rsidR="00BF6762" w:rsidRDefault="006A1F22" w:rsidP="005F7685">
      <w:pPr>
        <w:widowControl w:val="0"/>
        <w:tabs>
          <w:tab w:val="clear" w:pos="0"/>
          <w:tab w:val="clear" w:pos="5103"/>
          <w:tab w:val="clear" w:pos="10206"/>
        </w:tabs>
        <w:spacing w:after="120"/>
        <w:ind w:firstLine="540"/>
        <w:rPr>
          <w:sz w:val="24"/>
          <w:szCs w:val="24"/>
        </w:rPr>
      </w:pPr>
      <w:r>
        <w:rPr>
          <w:sz w:val="24"/>
          <w:szCs w:val="24"/>
        </w:rPr>
        <w:t xml:space="preserve">6.10.2.3. </w:t>
      </w:r>
      <w:r w:rsidR="00BF6762" w:rsidRPr="00680056">
        <w:rPr>
          <w:sz w:val="24"/>
          <w:szCs w:val="24"/>
        </w:rPr>
        <w:t xml:space="preserve">Полученные после конвертации денежные средства в российских рублях направить на Расчетный счет Заемщика в Банке, после чего списать </w:t>
      </w:r>
      <w:r w:rsidR="00744A56" w:rsidRPr="00680056">
        <w:rPr>
          <w:sz w:val="24"/>
          <w:szCs w:val="24"/>
        </w:rPr>
        <w:t>без</w:t>
      </w:r>
      <w:r w:rsidR="00744A56">
        <w:rPr>
          <w:sz w:val="24"/>
          <w:szCs w:val="24"/>
        </w:rPr>
        <w:t xml:space="preserve"> </w:t>
      </w:r>
      <w:r w:rsidR="00744A56" w:rsidRPr="00680056">
        <w:rPr>
          <w:sz w:val="24"/>
          <w:szCs w:val="24"/>
        </w:rPr>
        <w:t>распоряжени</w:t>
      </w:r>
      <w:r w:rsidR="00744A56">
        <w:rPr>
          <w:sz w:val="24"/>
          <w:szCs w:val="24"/>
        </w:rPr>
        <w:t>я</w:t>
      </w:r>
      <w:r w:rsidR="00744A56" w:rsidRPr="00680056">
        <w:rPr>
          <w:sz w:val="24"/>
          <w:szCs w:val="24"/>
        </w:rPr>
        <w:t xml:space="preserve"> Заемщика</w:t>
      </w:r>
      <w:r w:rsidR="00BE7A9E" w:rsidRPr="00680056">
        <w:rPr>
          <w:color w:val="000000"/>
          <w:sz w:val="24"/>
          <w:szCs w:val="24"/>
        </w:rPr>
        <w:t xml:space="preserve"> </w:t>
      </w:r>
      <w:r w:rsidR="00BF6762" w:rsidRPr="00680056">
        <w:rPr>
          <w:sz w:val="24"/>
          <w:szCs w:val="24"/>
        </w:rPr>
        <w:t xml:space="preserve">в погашение задолженности по Кредиту, в уплату начисленных процентов и неустоек. </w:t>
      </w:r>
    </w:p>
    <w:p w:rsidR="00BF6762" w:rsidRDefault="006A1F22" w:rsidP="005F7685">
      <w:pPr>
        <w:widowControl w:val="0"/>
        <w:tabs>
          <w:tab w:val="clear" w:pos="0"/>
          <w:tab w:val="clear" w:pos="5103"/>
          <w:tab w:val="clear" w:pos="10206"/>
        </w:tabs>
        <w:spacing w:after="120"/>
        <w:ind w:firstLine="540"/>
        <w:rPr>
          <w:sz w:val="24"/>
          <w:szCs w:val="24"/>
        </w:rPr>
      </w:pPr>
      <w:r>
        <w:rPr>
          <w:sz w:val="24"/>
          <w:szCs w:val="24"/>
        </w:rPr>
        <w:t>6.10.</w:t>
      </w:r>
      <w:r w:rsidR="00B71BAB">
        <w:rPr>
          <w:sz w:val="24"/>
          <w:szCs w:val="24"/>
        </w:rPr>
        <w:t>3</w:t>
      </w:r>
      <w:r>
        <w:rPr>
          <w:sz w:val="24"/>
          <w:szCs w:val="24"/>
        </w:rPr>
        <w:t>.</w:t>
      </w:r>
      <w:r w:rsidR="001C78A4">
        <w:rPr>
          <w:sz w:val="24"/>
          <w:szCs w:val="24"/>
        </w:rPr>
        <w:t xml:space="preserve"> </w:t>
      </w:r>
      <w:r w:rsidR="00BF6762" w:rsidRPr="00680056">
        <w:rPr>
          <w:sz w:val="24"/>
          <w:szCs w:val="24"/>
        </w:rPr>
        <w:t>Настоящим Заемщик безусловно и безотзывно подтверждает свое согласие с тем, что права и полномочия, которыми наделяется Кредитор в соответствии с условиями настоящего Договора, являются совокупными и дополняют друг друга. Неосуществление Кредитором, в том числе в момент наступления событий, указанных в настоящей статье, своих прав, предусмотренных настоящим Договором, не является отказом Кредитора от осуществления таких прав в последующем. Единичное или частичное осуществление Кредитором своих прав, предоставленных ему настоящим Договором, не является основанием для прекращения иных прав, имеющихся у Кредитора в соответствии с настоящим Договором.</w:t>
      </w:r>
    </w:p>
    <w:p w:rsidR="007126BE" w:rsidRPr="000B0CF4" w:rsidRDefault="007126BE" w:rsidP="007126BE">
      <w:pPr>
        <w:pStyle w:val="aff"/>
        <w:widowControl w:val="0"/>
        <w:tabs>
          <w:tab w:val="clear" w:pos="0"/>
          <w:tab w:val="clear" w:pos="5103"/>
          <w:tab w:val="clear" w:pos="10206"/>
          <w:tab w:val="left" w:pos="1134"/>
        </w:tabs>
        <w:spacing w:after="120"/>
        <w:ind w:left="540"/>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r w:rsidRPr="002F3CB1">
        <w:rPr>
          <w:rStyle w:val="afe"/>
          <w:i w:val="0"/>
        </w:rPr>
        <w:t xml:space="preserve"> </w:t>
      </w:r>
    </w:p>
    <w:p w:rsidR="00BF6762" w:rsidRPr="00680056" w:rsidRDefault="00BF6762" w:rsidP="00541BA6">
      <w:pPr>
        <w:widowControl w:val="0"/>
        <w:numPr>
          <w:ilvl w:val="1"/>
          <w:numId w:val="20"/>
        </w:numPr>
        <w:tabs>
          <w:tab w:val="clear" w:pos="0"/>
          <w:tab w:val="clear" w:pos="5103"/>
          <w:tab w:val="clear" w:pos="10206"/>
        </w:tabs>
        <w:spacing w:before="240" w:after="60"/>
        <w:jc w:val="center"/>
        <w:rPr>
          <w:b/>
          <w:sz w:val="24"/>
          <w:szCs w:val="24"/>
        </w:rPr>
      </w:pPr>
      <w:r w:rsidRPr="00680056">
        <w:rPr>
          <w:b/>
          <w:sz w:val="24"/>
          <w:szCs w:val="24"/>
        </w:rPr>
        <w:t>ПОРЯДОК РАСЧЕТОВ ПО ДОГОВОРУ</w:t>
      </w:r>
    </w:p>
    <w:p w:rsidR="00BF6762" w:rsidRPr="00680056" w:rsidRDefault="00BF6762" w:rsidP="00541BA6">
      <w:pPr>
        <w:widowControl w:val="0"/>
        <w:numPr>
          <w:ilvl w:val="2"/>
          <w:numId w:val="20"/>
        </w:numPr>
        <w:tabs>
          <w:tab w:val="clear" w:pos="0"/>
          <w:tab w:val="clear" w:pos="5103"/>
          <w:tab w:val="clear" w:pos="10206"/>
        </w:tabs>
        <w:spacing w:after="120"/>
        <w:ind w:left="0" w:firstLine="540"/>
        <w:rPr>
          <w:sz w:val="24"/>
          <w:szCs w:val="24"/>
        </w:rPr>
      </w:pPr>
      <w:r w:rsidRPr="00680056">
        <w:rPr>
          <w:sz w:val="24"/>
          <w:szCs w:val="24"/>
        </w:rPr>
        <w:t>При недостаточности денежных средств для исполнения Заемщиком обязательств по настоящему Договору в полном объеме устанавливается следующая очередность погашения задолженности:</w:t>
      </w:r>
    </w:p>
    <w:p w:rsidR="00BF6762" w:rsidRPr="00680056" w:rsidRDefault="00BE7A9E" w:rsidP="00A91EE4">
      <w:pPr>
        <w:widowControl w:val="0"/>
        <w:numPr>
          <w:ilvl w:val="3"/>
          <w:numId w:val="13"/>
        </w:numPr>
        <w:tabs>
          <w:tab w:val="clear" w:pos="0"/>
          <w:tab w:val="clear" w:pos="5103"/>
          <w:tab w:val="clear" w:pos="10206"/>
        </w:tabs>
        <w:spacing w:after="120"/>
        <w:rPr>
          <w:sz w:val="24"/>
          <w:szCs w:val="24"/>
        </w:rPr>
      </w:pPr>
      <w:r>
        <w:rPr>
          <w:sz w:val="24"/>
          <w:szCs w:val="24"/>
        </w:rPr>
        <w:t xml:space="preserve">не оплаченные в срок </w:t>
      </w:r>
      <w:r w:rsidR="00BF6762" w:rsidRPr="00680056">
        <w:rPr>
          <w:sz w:val="24"/>
          <w:szCs w:val="24"/>
        </w:rPr>
        <w:t>проценты;</w:t>
      </w:r>
    </w:p>
    <w:p w:rsidR="00BF6762" w:rsidRPr="00680056" w:rsidRDefault="00BF6762" w:rsidP="00FA0AEE">
      <w:pPr>
        <w:widowControl w:val="0"/>
        <w:numPr>
          <w:ilvl w:val="3"/>
          <w:numId w:val="13"/>
        </w:numPr>
        <w:tabs>
          <w:tab w:val="clear" w:pos="0"/>
          <w:tab w:val="clear" w:pos="5103"/>
          <w:tab w:val="clear" w:pos="10206"/>
        </w:tabs>
        <w:spacing w:after="120"/>
        <w:rPr>
          <w:sz w:val="24"/>
          <w:szCs w:val="24"/>
        </w:rPr>
      </w:pPr>
      <w:r w:rsidRPr="00680056">
        <w:rPr>
          <w:sz w:val="24"/>
          <w:szCs w:val="24"/>
        </w:rPr>
        <w:lastRenderedPageBreak/>
        <w:t>просроченная задолженность по Основному долгу;</w:t>
      </w:r>
    </w:p>
    <w:p w:rsidR="00BD7E0D" w:rsidRPr="00680056" w:rsidRDefault="00BD7E0D" w:rsidP="00BD7E0D">
      <w:pPr>
        <w:widowControl w:val="0"/>
        <w:numPr>
          <w:ilvl w:val="3"/>
          <w:numId w:val="13"/>
        </w:numPr>
        <w:tabs>
          <w:tab w:val="clear" w:pos="0"/>
          <w:tab w:val="clear" w:pos="5103"/>
          <w:tab w:val="clear" w:pos="10206"/>
        </w:tabs>
        <w:spacing w:after="120"/>
        <w:rPr>
          <w:sz w:val="24"/>
          <w:szCs w:val="24"/>
        </w:rPr>
      </w:pPr>
      <w:r w:rsidRPr="00680056">
        <w:rPr>
          <w:sz w:val="24"/>
          <w:szCs w:val="24"/>
        </w:rPr>
        <w:t>проценты по Кредиту;</w:t>
      </w:r>
    </w:p>
    <w:p w:rsidR="00BD7E0D" w:rsidRPr="00680056" w:rsidRDefault="00BD7E0D" w:rsidP="00BD7E0D">
      <w:pPr>
        <w:widowControl w:val="0"/>
        <w:numPr>
          <w:ilvl w:val="3"/>
          <w:numId w:val="13"/>
        </w:numPr>
        <w:tabs>
          <w:tab w:val="clear" w:pos="0"/>
          <w:tab w:val="clear" w:pos="5103"/>
          <w:tab w:val="clear" w:pos="10206"/>
        </w:tabs>
        <w:spacing w:after="120"/>
        <w:rPr>
          <w:sz w:val="24"/>
          <w:szCs w:val="24"/>
        </w:rPr>
      </w:pPr>
      <w:r>
        <w:rPr>
          <w:sz w:val="24"/>
          <w:szCs w:val="24"/>
        </w:rPr>
        <w:t>о</w:t>
      </w:r>
      <w:r w:rsidRPr="00680056">
        <w:rPr>
          <w:sz w:val="24"/>
          <w:szCs w:val="24"/>
        </w:rPr>
        <w:t>сновной долг по Кредиту.</w:t>
      </w:r>
    </w:p>
    <w:p w:rsidR="00BF6762" w:rsidRPr="00680056" w:rsidRDefault="00BF6762" w:rsidP="00FA0AEE">
      <w:pPr>
        <w:widowControl w:val="0"/>
        <w:numPr>
          <w:ilvl w:val="3"/>
          <w:numId w:val="13"/>
        </w:numPr>
        <w:tabs>
          <w:tab w:val="clear" w:pos="0"/>
          <w:tab w:val="clear" w:pos="5103"/>
          <w:tab w:val="clear" w:pos="10206"/>
        </w:tabs>
        <w:spacing w:after="120"/>
        <w:rPr>
          <w:sz w:val="24"/>
          <w:szCs w:val="24"/>
        </w:rPr>
      </w:pPr>
      <w:r w:rsidRPr="00680056">
        <w:rPr>
          <w:sz w:val="24"/>
          <w:szCs w:val="24"/>
        </w:rPr>
        <w:t xml:space="preserve">неустойка (пени), начисленная на не оплаченные в срок проценты; </w:t>
      </w:r>
    </w:p>
    <w:p w:rsidR="00BF6762" w:rsidRPr="00680056" w:rsidRDefault="00BF6762" w:rsidP="00FA0AEE">
      <w:pPr>
        <w:widowControl w:val="0"/>
        <w:numPr>
          <w:ilvl w:val="3"/>
          <w:numId w:val="13"/>
        </w:numPr>
        <w:tabs>
          <w:tab w:val="clear" w:pos="0"/>
          <w:tab w:val="clear" w:pos="5103"/>
          <w:tab w:val="clear" w:pos="10206"/>
        </w:tabs>
        <w:spacing w:after="120"/>
        <w:rPr>
          <w:sz w:val="24"/>
          <w:szCs w:val="24"/>
        </w:rPr>
      </w:pPr>
      <w:r w:rsidRPr="00680056">
        <w:rPr>
          <w:sz w:val="24"/>
          <w:szCs w:val="24"/>
        </w:rPr>
        <w:t>неустойка (пени), начисленная на просроченную задолженность по Основному долгу;</w:t>
      </w:r>
    </w:p>
    <w:p w:rsidR="00BF6762" w:rsidRPr="00680056" w:rsidRDefault="00BF6762" w:rsidP="00541BA6">
      <w:pPr>
        <w:widowControl w:val="0"/>
        <w:numPr>
          <w:ilvl w:val="2"/>
          <w:numId w:val="20"/>
        </w:numPr>
        <w:tabs>
          <w:tab w:val="clear" w:pos="0"/>
          <w:tab w:val="clear" w:pos="5103"/>
          <w:tab w:val="clear" w:pos="10206"/>
        </w:tabs>
        <w:spacing w:after="120" w:line="264" w:lineRule="auto"/>
        <w:ind w:left="0" w:firstLine="540"/>
        <w:rPr>
          <w:sz w:val="24"/>
          <w:szCs w:val="24"/>
        </w:rPr>
      </w:pPr>
      <w:r w:rsidRPr="00680056">
        <w:rPr>
          <w:sz w:val="24"/>
          <w:szCs w:val="24"/>
        </w:rPr>
        <w:t>Кредитор вправе в одностороннем порядке изменить очередность погашения задолженности, предусмотренную настоящей статьей, о чем после принятия решения направляет письменное уведомление Заемщику.</w:t>
      </w:r>
    </w:p>
    <w:p w:rsidR="00BF6762" w:rsidRPr="00680056" w:rsidRDefault="00BF6762" w:rsidP="00541BA6">
      <w:pPr>
        <w:widowControl w:val="0"/>
        <w:numPr>
          <w:ilvl w:val="2"/>
          <w:numId w:val="20"/>
        </w:numPr>
        <w:tabs>
          <w:tab w:val="clear" w:pos="0"/>
          <w:tab w:val="clear" w:pos="5103"/>
          <w:tab w:val="clear" w:pos="10206"/>
        </w:tabs>
        <w:spacing w:after="120" w:line="264" w:lineRule="auto"/>
        <w:ind w:left="0" w:firstLine="540"/>
        <w:rPr>
          <w:sz w:val="24"/>
          <w:szCs w:val="24"/>
        </w:rPr>
      </w:pPr>
      <w:r w:rsidRPr="00680056">
        <w:rPr>
          <w:sz w:val="24"/>
          <w:szCs w:val="24"/>
        </w:rPr>
        <w:t xml:space="preserve">Для целей расчетов по настоящему Договору в установленные в соответствии с настоящим Договором даты исполнения Денежных обязательств Заемщика Заемщик обеспечивает на Расчетном счете наличие денежных средств в сумме, достаточной для списания Банком </w:t>
      </w:r>
      <w:r w:rsidR="00744A56" w:rsidRPr="00680056">
        <w:rPr>
          <w:sz w:val="24"/>
          <w:szCs w:val="24"/>
        </w:rPr>
        <w:t>без</w:t>
      </w:r>
      <w:r w:rsidR="00744A56">
        <w:rPr>
          <w:sz w:val="24"/>
          <w:szCs w:val="24"/>
        </w:rPr>
        <w:t xml:space="preserve"> </w:t>
      </w:r>
      <w:r w:rsidR="00744A56" w:rsidRPr="00680056">
        <w:rPr>
          <w:sz w:val="24"/>
          <w:szCs w:val="24"/>
        </w:rPr>
        <w:t>распоряжени</w:t>
      </w:r>
      <w:r w:rsidR="00744A56">
        <w:rPr>
          <w:sz w:val="24"/>
          <w:szCs w:val="24"/>
        </w:rPr>
        <w:t>я</w:t>
      </w:r>
      <w:r w:rsidR="00744A56" w:rsidRPr="00680056">
        <w:rPr>
          <w:sz w:val="24"/>
          <w:szCs w:val="24"/>
        </w:rPr>
        <w:t xml:space="preserve"> Заемщика</w:t>
      </w:r>
      <w:r w:rsidRPr="00680056">
        <w:rPr>
          <w:sz w:val="24"/>
          <w:szCs w:val="24"/>
        </w:rPr>
        <w:t xml:space="preserve">, или обязуется исполнить Денежные обязательства Заемщика по настоящему Договору путем перечисления средств с расчетных счетов Заемщика в Банке или в иных кредитных организациях. </w:t>
      </w:r>
    </w:p>
    <w:p w:rsidR="00BF6762" w:rsidRPr="00680056" w:rsidRDefault="00BF6762" w:rsidP="00541BA6">
      <w:pPr>
        <w:widowControl w:val="0"/>
        <w:numPr>
          <w:ilvl w:val="2"/>
          <w:numId w:val="20"/>
        </w:numPr>
        <w:tabs>
          <w:tab w:val="clear" w:pos="0"/>
          <w:tab w:val="clear" w:pos="5103"/>
          <w:tab w:val="clear" w:pos="10206"/>
        </w:tabs>
        <w:spacing w:after="120" w:line="264" w:lineRule="auto"/>
        <w:ind w:left="0" w:firstLine="540"/>
        <w:rPr>
          <w:sz w:val="24"/>
          <w:szCs w:val="24"/>
        </w:rPr>
      </w:pPr>
      <w:r w:rsidRPr="00680056">
        <w:rPr>
          <w:sz w:val="24"/>
          <w:szCs w:val="24"/>
        </w:rPr>
        <w:t xml:space="preserve">При недостаточности или отсутствии денежных средств на счетах Заемщика в Банке для удовлетворения всех предъявленных к ним требований, в том числе требований Кредитора, или невозможности списать денежные средства со счетов Заемщика в Банке по другим причинам Заемщик обязуется исполнить Денежные обязательства Заемщика путем перечисления средств со своих счетов в других кредитных организациях на корреспондентский счет Банка, указанный в статье </w:t>
      </w:r>
      <w:r w:rsidRPr="00F317BB">
        <w:rPr>
          <w:sz w:val="24"/>
          <w:szCs w:val="24"/>
        </w:rPr>
        <w:t>12</w:t>
      </w:r>
      <w:r w:rsidRPr="00680056">
        <w:rPr>
          <w:sz w:val="24"/>
          <w:szCs w:val="24"/>
        </w:rPr>
        <w:t xml:space="preserve"> настоящего Договора, на основании платежных поручений, при необходимости осуществив конвертацию средств в валюту обязательств.</w:t>
      </w:r>
    </w:p>
    <w:p w:rsidR="00BF6762" w:rsidRPr="00680056" w:rsidRDefault="00BF6762" w:rsidP="00541BA6">
      <w:pPr>
        <w:widowControl w:val="0"/>
        <w:numPr>
          <w:ilvl w:val="2"/>
          <w:numId w:val="20"/>
        </w:numPr>
        <w:tabs>
          <w:tab w:val="clear" w:pos="0"/>
          <w:tab w:val="clear" w:pos="5103"/>
          <w:tab w:val="clear" w:pos="10206"/>
        </w:tabs>
        <w:spacing w:after="120" w:line="264" w:lineRule="auto"/>
        <w:ind w:left="0" w:firstLine="540"/>
        <w:rPr>
          <w:sz w:val="24"/>
          <w:szCs w:val="24"/>
        </w:rPr>
      </w:pPr>
      <w:r w:rsidRPr="00680056">
        <w:rPr>
          <w:sz w:val="24"/>
          <w:szCs w:val="24"/>
        </w:rPr>
        <w:t xml:space="preserve">Датой получения любых платежей Кредитором по настоящему Договору считается дата (день) фактического списания денежных средств с Расчетного счета/Расчетного счета в иностранной валюте (при направлении платежей со счетов в Банке) или дата (день) зачисления их на корреспондентский счет Банка, указанный в статье </w:t>
      </w:r>
      <w:r w:rsidRPr="00F317BB">
        <w:rPr>
          <w:sz w:val="24"/>
          <w:szCs w:val="24"/>
        </w:rPr>
        <w:t>12</w:t>
      </w:r>
      <w:r w:rsidRPr="00680056">
        <w:rPr>
          <w:sz w:val="24"/>
          <w:szCs w:val="24"/>
        </w:rPr>
        <w:t xml:space="preserve"> настоящего Договора (при направлении платежей со счетов в других кредитных организациях).</w:t>
      </w:r>
    </w:p>
    <w:p w:rsidR="00BF6762" w:rsidRPr="00680056" w:rsidRDefault="00BF6762" w:rsidP="00541BA6">
      <w:pPr>
        <w:widowControl w:val="0"/>
        <w:numPr>
          <w:ilvl w:val="2"/>
          <w:numId w:val="20"/>
        </w:numPr>
        <w:tabs>
          <w:tab w:val="clear" w:pos="0"/>
          <w:tab w:val="clear" w:pos="5103"/>
          <w:tab w:val="clear" w:pos="10206"/>
          <w:tab w:val="num" w:pos="1600"/>
        </w:tabs>
        <w:spacing w:after="120"/>
        <w:ind w:left="0" w:firstLine="540"/>
        <w:rPr>
          <w:sz w:val="24"/>
          <w:szCs w:val="24"/>
        </w:rPr>
      </w:pPr>
      <w:r w:rsidRPr="00680056">
        <w:rPr>
          <w:sz w:val="24"/>
          <w:szCs w:val="24"/>
        </w:rPr>
        <w:t>В случае если при осуществлении платежа в пользу Кредитора</w:t>
      </w:r>
      <w:r w:rsidR="00E6451B">
        <w:rPr>
          <w:sz w:val="24"/>
          <w:szCs w:val="24"/>
        </w:rPr>
        <w:t>, являющегося налоговым резидентом Российской Федерации,</w:t>
      </w:r>
      <w:r w:rsidRPr="00680056">
        <w:rPr>
          <w:sz w:val="24"/>
          <w:szCs w:val="24"/>
        </w:rPr>
        <w:t xml:space="preserve"> Заемщик по любым причинам должен будет уплатить с указанной суммы какие бы то ни было налоги, сборы и т.д., Заемщик увеличит сумму платежа таким образом, что Кредитором будет получена полная сумма платежа, подлежащая уплате Заемщиком в соответствии с настоящим Договором.</w:t>
      </w:r>
    </w:p>
    <w:p w:rsidR="00BF6762" w:rsidRDefault="00BF6762" w:rsidP="00541BA6">
      <w:pPr>
        <w:widowControl w:val="0"/>
        <w:numPr>
          <w:ilvl w:val="2"/>
          <w:numId w:val="20"/>
        </w:numPr>
        <w:tabs>
          <w:tab w:val="clear" w:pos="0"/>
          <w:tab w:val="clear" w:pos="5103"/>
          <w:tab w:val="clear" w:pos="10206"/>
        </w:tabs>
        <w:spacing w:after="120" w:line="264" w:lineRule="auto"/>
        <w:ind w:left="0" w:firstLine="540"/>
        <w:rPr>
          <w:sz w:val="24"/>
          <w:szCs w:val="24"/>
        </w:rPr>
      </w:pPr>
      <w:r w:rsidRPr="00680056">
        <w:rPr>
          <w:sz w:val="24"/>
          <w:szCs w:val="24"/>
        </w:rPr>
        <w:t>Если дата очередного платежа Заемщика по настоящему Договору не будет Рабочим днем, Заемщик обязан совершить такой платеж сроком Рабочего дня, следующего за установленной настоящим Договором датой этого платежа.</w:t>
      </w:r>
    </w:p>
    <w:p w:rsidR="007126BE" w:rsidRPr="000B0CF4" w:rsidRDefault="007126BE" w:rsidP="007126BE">
      <w:pPr>
        <w:pStyle w:val="aff"/>
        <w:widowControl w:val="0"/>
        <w:tabs>
          <w:tab w:val="clear" w:pos="0"/>
          <w:tab w:val="clear" w:pos="5103"/>
          <w:tab w:val="clear" w:pos="10206"/>
          <w:tab w:val="left" w:pos="1134"/>
        </w:tabs>
        <w:spacing w:after="120"/>
        <w:ind w:left="540"/>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r w:rsidRPr="002F3CB1">
        <w:rPr>
          <w:rStyle w:val="afe"/>
          <w:i w:val="0"/>
        </w:rPr>
        <w:t xml:space="preserve"> </w:t>
      </w:r>
    </w:p>
    <w:p w:rsidR="00BF6762" w:rsidRPr="007C08FD" w:rsidRDefault="00BF6762" w:rsidP="00BF6762">
      <w:pPr>
        <w:spacing w:after="120"/>
        <w:jc w:val="center"/>
        <w:rPr>
          <w:b/>
          <w:sz w:val="24"/>
          <w:szCs w:val="24"/>
        </w:rPr>
      </w:pPr>
      <w:r w:rsidRPr="007C08FD">
        <w:rPr>
          <w:b/>
          <w:sz w:val="24"/>
          <w:szCs w:val="24"/>
        </w:rPr>
        <w:t>РАЗДЕЛ III. ПОРЯДОК ОСУЩЕСТВЛЕНИЯ КОНТРОЛЯ</w:t>
      </w:r>
    </w:p>
    <w:p w:rsidR="00BF6762" w:rsidRPr="007C08FD" w:rsidRDefault="00BF6762" w:rsidP="00BF6762">
      <w:pPr>
        <w:spacing w:after="120"/>
        <w:jc w:val="center"/>
        <w:rPr>
          <w:b/>
          <w:sz w:val="24"/>
          <w:szCs w:val="24"/>
        </w:rPr>
      </w:pPr>
      <w:r w:rsidRPr="007C08FD">
        <w:rPr>
          <w:b/>
          <w:sz w:val="24"/>
          <w:szCs w:val="24"/>
        </w:rPr>
        <w:t>ЗА ПРЕДОСТАВЛЕННЫМ КРЕДИТОМ</w:t>
      </w:r>
    </w:p>
    <w:p w:rsidR="00BF6762" w:rsidRPr="007C08FD" w:rsidRDefault="00BF6762" w:rsidP="00541BA6">
      <w:pPr>
        <w:widowControl w:val="0"/>
        <w:numPr>
          <w:ilvl w:val="0"/>
          <w:numId w:val="20"/>
        </w:numPr>
        <w:tabs>
          <w:tab w:val="clear" w:pos="0"/>
          <w:tab w:val="clear" w:pos="5103"/>
          <w:tab w:val="clear" w:pos="10206"/>
        </w:tabs>
        <w:spacing w:before="120" w:after="60" w:line="22" w:lineRule="atLeast"/>
        <w:ind w:firstLine="0"/>
        <w:jc w:val="center"/>
        <w:rPr>
          <w:b/>
          <w:sz w:val="24"/>
          <w:szCs w:val="24"/>
        </w:rPr>
      </w:pPr>
      <w:r w:rsidRPr="007C08FD">
        <w:rPr>
          <w:b/>
          <w:sz w:val="24"/>
          <w:szCs w:val="24"/>
        </w:rPr>
        <w:t>ИЗМЕНЕНИЕ УСЛОВИЙ КРЕДИТОВАНИЯ</w:t>
      </w:r>
    </w:p>
    <w:p w:rsidR="00BF6762" w:rsidRPr="007C08FD" w:rsidRDefault="000C6F3A" w:rsidP="00BF6762">
      <w:pPr>
        <w:widowControl w:val="0"/>
        <w:numPr>
          <w:ilvl w:val="1"/>
          <w:numId w:val="14"/>
        </w:numPr>
        <w:tabs>
          <w:tab w:val="clear" w:pos="0"/>
          <w:tab w:val="clear" w:pos="5103"/>
          <w:tab w:val="clear" w:pos="10206"/>
        </w:tabs>
        <w:spacing w:after="120" w:line="22" w:lineRule="atLeast"/>
        <w:ind w:firstLine="567"/>
        <w:rPr>
          <w:sz w:val="24"/>
          <w:szCs w:val="24"/>
        </w:rPr>
      </w:pPr>
      <w:r w:rsidRPr="007C08FD">
        <w:rPr>
          <w:rStyle w:val="afe"/>
        </w:rPr>
        <w:t>[Указываются правила перерасчета Лимита овердрафта (при наличии)</w:t>
      </w:r>
      <w:r w:rsidRPr="007C08FD">
        <w:t>]</w:t>
      </w:r>
      <w:r w:rsidR="00BF6762" w:rsidRPr="007C08FD">
        <w:rPr>
          <w:sz w:val="24"/>
          <w:szCs w:val="24"/>
        </w:rPr>
        <w:t xml:space="preserve"> </w:t>
      </w:r>
    </w:p>
    <w:p w:rsidR="009C22E1" w:rsidRPr="007C08FD" w:rsidRDefault="00BF6762" w:rsidP="00FA0AEE">
      <w:pPr>
        <w:widowControl w:val="0"/>
        <w:numPr>
          <w:ilvl w:val="1"/>
          <w:numId w:val="14"/>
        </w:numPr>
        <w:tabs>
          <w:tab w:val="clear" w:pos="0"/>
          <w:tab w:val="clear" w:pos="5103"/>
          <w:tab w:val="clear" w:pos="10206"/>
        </w:tabs>
        <w:spacing w:after="120" w:line="22" w:lineRule="atLeast"/>
        <w:ind w:firstLine="482"/>
        <w:rPr>
          <w:sz w:val="24"/>
          <w:szCs w:val="24"/>
        </w:rPr>
      </w:pPr>
      <w:r w:rsidRPr="007C08FD">
        <w:rPr>
          <w:sz w:val="24"/>
          <w:szCs w:val="24"/>
        </w:rPr>
        <w:t xml:space="preserve">Кредитор имеет безусловное право по своему усмотрению, с последующим </w:t>
      </w:r>
      <w:r w:rsidRPr="007C08FD">
        <w:rPr>
          <w:sz w:val="24"/>
          <w:szCs w:val="24"/>
        </w:rPr>
        <w:lastRenderedPageBreak/>
        <w:t>письменным уведомлением Заемщика, в одностороннем порядке приостановить операции кредитования Расчетного счета Заемщика, в следующих случаях</w:t>
      </w:r>
      <w:r w:rsidR="009C22E1" w:rsidRPr="007C08FD">
        <w:rPr>
          <w:sz w:val="24"/>
          <w:szCs w:val="24"/>
        </w:rPr>
        <w:t>:</w:t>
      </w:r>
      <w:r w:rsidRPr="007C08FD">
        <w:rPr>
          <w:sz w:val="24"/>
          <w:szCs w:val="24"/>
        </w:rPr>
        <w:t xml:space="preserve"> </w:t>
      </w:r>
    </w:p>
    <w:p w:rsidR="009C22E1" w:rsidRPr="007C08FD" w:rsidRDefault="009C22E1" w:rsidP="005F7685">
      <w:pPr>
        <w:widowControl w:val="0"/>
        <w:tabs>
          <w:tab w:val="clear" w:pos="0"/>
          <w:tab w:val="clear" w:pos="5103"/>
          <w:tab w:val="clear" w:pos="10206"/>
        </w:tabs>
        <w:spacing w:after="120" w:line="22" w:lineRule="atLeast"/>
        <w:ind w:firstLine="540"/>
        <w:rPr>
          <w:sz w:val="24"/>
          <w:szCs w:val="24"/>
        </w:rPr>
      </w:pPr>
      <w:r w:rsidRPr="007C08FD">
        <w:rPr>
          <w:sz w:val="24"/>
          <w:szCs w:val="24"/>
        </w:rPr>
        <w:t xml:space="preserve">7.2.1. </w:t>
      </w:r>
      <w:r w:rsidR="00BF6762" w:rsidRPr="007C08FD">
        <w:rPr>
          <w:sz w:val="24"/>
          <w:szCs w:val="24"/>
        </w:rPr>
        <w:t>При неисполнении или ненадлежащем исполнении Заемщиком обязательств перед Банком, предусмотренных настоящим Договором и иными договорами, заключенными с Банком, в том числе при наличии просроченной задолженности по любым обязательствам Заемщика перед Банком.</w:t>
      </w:r>
    </w:p>
    <w:p w:rsidR="00BF6762" w:rsidRPr="007C08FD" w:rsidRDefault="00263B99" w:rsidP="005F7685">
      <w:pPr>
        <w:tabs>
          <w:tab w:val="clear" w:pos="5103"/>
          <w:tab w:val="clear" w:pos="10206"/>
          <w:tab w:val="left" w:pos="960"/>
          <w:tab w:val="num" w:pos="1418"/>
          <w:tab w:val="right" w:pos="2127"/>
        </w:tabs>
        <w:spacing w:after="120"/>
        <w:rPr>
          <w:sz w:val="24"/>
          <w:szCs w:val="24"/>
        </w:rPr>
      </w:pPr>
      <w:r w:rsidRPr="007C08FD">
        <w:rPr>
          <w:rFonts w:cs="Times New Roman CYR"/>
          <w:sz w:val="24"/>
          <w:szCs w:val="24"/>
        </w:rPr>
        <w:t xml:space="preserve">         7.2.</w:t>
      </w:r>
      <w:r w:rsidR="00FB2D52" w:rsidRPr="007C08FD">
        <w:rPr>
          <w:rFonts w:cs="Times New Roman CYR"/>
          <w:sz w:val="24"/>
          <w:szCs w:val="24"/>
        </w:rPr>
        <w:t>2</w:t>
      </w:r>
      <w:r w:rsidRPr="007C08FD">
        <w:rPr>
          <w:rFonts w:cs="Times New Roman CYR"/>
          <w:sz w:val="24"/>
          <w:szCs w:val="24"/>
        </w:rPr>
        <w:t>.</w:t>
      </w:r>
      <w:r w:rsidR="00BF6762" w:rsidRPr="007C08FD">
        <w:rPr>
          <w:rFonts w:cs="Times New Roman CYR"/>
          <w:sz w:val="24"/>
          <w:szCs w:val="24"/>
        </w:rPr>
        <w:t>В иных случаях, предусмотренных Законодательством.</w:t>
      </w:r>
    </w:p>
    <w:p w:rsidR="00BF6762" w:rsidRPr="007C08FD" w:rsidRDefault="00BF6762" w:rsidP="00FA0AEE">
      <w:pPr>
        <w:widowControl w:val="0"/>
        <w:numPr>
          <w:ilvl w:val="1"/>
          <w:numId w:val="14"/>
        </w:numPr>
        <w:tabs>
          <w:tab w:val="clear" w:pos="0"/>
          <w:tab w:val="clear" w:pos="5103"/>
          <w:tab w:val="clear" w:pos="10206"/>
        </w:tabs>
        <w:spacing w:after="120" w:line="22" w:lineRule="atLeast"/>
        <w:ind w:left="0" w:firstLine="540"/>
        <w:rPr>
          <w:sz w:val="24"/>
          <w:szCs w:val="24"/>
        </w:rPr>
      </w:pPr>
      <w:r w:rsidRPr="007C08FD">
        <w:rPr>
          <w:sz w:val="24"/>
          <w:szCs w:val="24"/>
        </w:rPr>
        <w:t>При наступлении любого (любых) из обстоятельств, предусмотренных пунктами 7.1 и 7.2 настоящего Договора, Кредитор вправе не позднее следующего Рабочего дня с даты принятия Кредитором соответствующего решения направить Заемщику письменное уведомление, содержащее требования к Заемщику.</w:t>
      </w:r>
    </w:p>
    <w:p w:rsidR="00BF6762" w:rsidRPr="007C08FD" w:rsidRDefault="00BF6762" w:rsidP="00BF6762">
      <w:pPr>
        <w:widowControl w:val="0"/>
        <w:tabs>
          <w:tab w:val="num" w:pos="2494"/>
        </w:tabs>
        <w:spacing w:after="120" w:line="22" w:lineRule="atLeast"/>
        <w:ind w:firstLine="540"/>
        <w:rPr>
          <w:sz w:val="24"/>
          <w:szCs w:val="24"/>
        </w:rPr>
      </w:pPr>
      <w:r w:rsidRPr="007C08FD">
        <w:rPr>
          <w:sz w:val="24"/>
          <w:szCs w:val="24"/>
        </w:rPr>
        <w:t xml:space="preserve">Уведомление направляется по адресу, указанному в статье 12 настоящего Договора, курьером или заказным почтовым отправлением (заказным письмом с уведомлением о вручении), или </w:t>
      </w:r>
      <w:r w:rsidR="00A91EE4" w:rsidRPr="00A91EE4">
        <w:rPr>
          <w:sz w:val="24"/>
          <w:szCs w:val="24"/>
        </w:rPr>
        <w:t xml:space="preserve">по телекоммуникационным каналам с использованием средств Системы </w:t>
      </w:r>
      <w:r w:rsidR="00EB16D0">
        <w:rPr>
          <w:sz w:val="24"/>
          <w:szCs w:val="24"/>
        </w:rPr>
        <w:t>«Клиент-банк»</w:t>
      </w:r>
      <w:r w:rsidR="00A91EE4" w:rsidRPr="00A91EE4">
        <w:rPr>
          <w:sz w:val="24"/>
          <w:szCs w:val="24"/>
        </w:rPr>
        <w:t xml:space="preserve"> в виде электронного документа, создаваемого Системой </w:t>
      </w:r>
      <w:r w:rsidR="00EB16D0">
        <w:rPr>
          <w:sz w:val="24"/>
          <w:szCs w:val="24"/>
        </w:rPr>
        <w:t>«Клиент-банк»</w:t>
      </w:r>
      <w:r w:rsidR="00A91EE4" w:rsidRPr="00A91EE4">
        <w:rPr>
          <w:sz w:val="24"/>
          <w:szCs w:val="24"/>
        </w:rPr>
        <w:t>, при условии действия между Заемщиком и Банком соответствующего договора об использовании электронных документов и в предусмотренном им порядке</w:t>
      </w:r>
      <w:r w:rsidRPr="007C08FD">
        <w:rPr>
          <w:sz w:val="24"/>
          <w:szCs w:val="24"/>
        </w:rPr>
        <w:t>. Заемщик обязан исполнить требования Кредитора в сроки, указанные в уведомлении.</w:t>
      </w:r>
    </w:p>
    <w:p w:rsidR="00BF6762" w:rsidRPr="007C08FD" w:rsidRDefault="0023167D" w:rsidP="00FA0AEE">
      <w:pPr>
        <w:widowControl w:val="0"/>
        <w:numPr>
          <w:ilvl w:val="1"/>
          <w:numId w:val="14"/>
        </w:numPr>
        <w:tabs>
          <w:tab w:val="clear" w:pos="0"/>
          <w:tab w:val="clear" w:pos="5103"/>
          <w:tab w:val="clear" w:pos="10206"/>
        </w:tabs>
        <w:spacing w:after="120" w:line="22" w:lineRule="atLeast"/>
        <w:ind w:firstLine="642"/>
        <w:rPr>
          <w:sz w:val="24"/>
          <w:szCs w:val="24"/>
        </w:rPr>
      </w:pPr>
      <w:r w:rsidRPr="007C08FD">
        <w:rPr>
          <w:sz w:val="24"/>
          <w:szCs w:val="24"/>
        </w:rPr>
        <w:t xml:space="preserve"> </w:t>
      </w:r>
      <w:r w:rsidR="00BF6762" w:rsidRPr="007C08FD">
        <w:rPr>
          <w:sz w:val="24"/>
          <w:szCs w:val="24"/>
        </w:rPr>
        <w:t>Кредитор имеет безусловное право потребовать от Заемщика досрочного погашения задолженности по настоящему Договору (по возврату всех предоставленных Кредитов, уплате процентов) в случае наступления любого из следующих обстоятельств:</w:t>
      </w:r>
    </w:p>
    <w:p w:rsidR="00BF6762" w:rsidRPr="007C08FD" w:rsidRDefault="00BF6762" w:rsidP="00FA0AEE">
      <w:pPr>
        <w:numPr>
          <w:ilvl w:val="2"/>
          <w:numId w:val="15"/>
        </w:numPr>
        <w:tabs>
          <w:tab w:val="clear" w:pos="5103"/>
          <w:tab w:val="left" w:pos="1440"/>
        </w:tabs>
        <w:spacing w:after="120"/>
        <w:ind w:left="0" w:firstLine="700"/>
        <w:rPr>
          <w:sz w:val="24"/>
          <w:szCs w:val="24"/>
        </w:rPr>
      </w:pPr>
      <w:r w:rsidRPr="007C08FD">
        <w:rPr>
          <w:sz w:val="24"/>
          <w:szCs w:val="24"/>
        </w:rPr>
        <w:t xml:space="preserve">Полного или частичного неисполнении Заемщиком обязательств и условий, предусмотренных статьями </w:t>
      </w:r>
      <w:r w:rsidR="007E1574" w:rsidRPr="007C08FD">
        <w:rPr>
          <w:sz w:val="24"/>
          <w:szCs w:val="24"/>
        </w:rPr>
        <w:t>_____________________</w:t>
      </w:r>
      <w:r w:rsidRPr="007C08FD">
        <w:rPr>
          <w:sz w:val="24"/>
          <w:szCs w:val="24"/>
        </w:rPr>
        <w:t xml:space="preserve"> настоящего Договора.</w:t>
      </w:r>
    </w:p>
    <w:p w:rsidR="00BF6762" w:rsidRPr="007C08FD" w:rsidRDefault="0023167D" w:rsidP="00FA0AEE">
      <w:pPr>
        <w:numPr>
          <w:ilvl w:val="2"/>
          <w:numId w:val="15"/>
        </w:numPr>
        <w:tabs>
          <w:tab w:val="clear" w:pos="5103"/>
          <w:tab w:val="left" w:pos="1440"/>
        </w:tabs>
        <w:spacing w:after="120"/>
        <w:ind w:left="0" w:firstLine="700"/>
        <w:rPr>
          <w:sz w:val="24"/>
          <w:szCs w:val="24"/>
        </w:rPr>
      </w:pPr>
      <w:r w:rsidRPr="007C08FD">
        <w:rPr>
          <w:sz w:val="24"/>
          <w:szCs w:val="24"/>
        </w:rPr>
        <w:t xml:space="preserve"> </w:t>
      </w:r>
      <w:r w:rsidR="00BF6762" w:rsidRPr="007C08FD">
        <w:rPr>
          <w:sz w:val="24"/>
          <w:szCs w:val="24"/>
        </w:rPr>
        <w:t>Принятия в порядке, предусмотренном Законодательством, решения о реорганизации, ликвидации Заемщика</w:t>
      </w:r>
      <w:r w:rsidR="003464EC" w:rsidRPr="007C08FD">
        <w:rPr>
          <w:sz w:val="24"/>
          <w:szCs w:val="24"/>
        </w:rPr>
        <w:t>.</w:t>
      </w:r>
    </w:p>
    <w:p w:rsidR="00BF6762" w:rsidRPr="007C08FD" w:rsidRDefault="0023167D" w:rsidP="00FA0AEE">
      <w:pPr>
        <w:numPr>
          <w:ilvl w:val="2"/>
          <w:numId w:val="15"/>
        </w:numPr>
        <w:tabs>
          <w:tab w:val="clear" w:pos="5103"/>
          <w:tab w:val="left" w:pos="1440"/>
        </w:tabs>
        <w:spacing w:after="120"/>
        <w:ind w:left="0" w:firstLine="700"/>
        <w:rPr>
          <w:sz w:val="24"/>
          <w:szCs w:val="24"/>
        </w:rPr>
      </w:pPr>
      <w:r w:rsidRPr="007C08FD">
        <w:rPr>
          <w:sz w:val="24"/>
          <w:szCs w:val="24"/>
        </w:rPr>
        <w:t xml:space="preserve"> </w:t>
      </w:r>
      <w:r w:rsidR="00BF6762" w:rsidRPr="007C08FD">
        <w:rPr>
          <w:sz w:val="24"/>
          <w:szCs w:val="24"/>
        </w:rPr>
        <w:t xml:space="preserve">Подачи Заемщиком заявления о расторжении Договора банковского счета об открытии и ведении Расчетного счета. </w:t>
      </w:r>
    </w:p>
    <w:p w:rsidR="00BF6762" w:rsidRPr="007C08FD" w:rsidRDefault="00BF6762" w:rsidP="00FA0AEE">
      <w:pPr>
        <w:numPr>
          <w:ilvl w:val="2"/>
          <w:numId w:val="15"/>
        </w:numPr>
        <w:tabs>
          <w:tab w:val="clear" w:pos="5103"/>
          <w:tab w:val="clear" w:pos="10206"/>
          <w:tab w:val="left" w:pos="960"/>
          <w:tab w:val="center" w:pos="1260"/>
        </w:tabs>
        <w:spacing w:after="120"/>
        <w:ind w:left="0" w:firstLine="700"/>
        <w:rPr>
          <w:sz w:val="24"/>
          <w:szCs w:val="24"/>
        </w:rPr>
      </w:pPr>
      <w:r w:rsidRPr="007C08FD">
        <w:rPr>
          <w:sz w:val="24"/>
          <w:szCs w:val="24"/>
        </w:rPr>
        <w:t>В иных случаях, предусмотренных Законодательством.</w:t>
      </w:r>
    </w:p>
    <w:p w:rsidR="00BF6762" w:rsidRPr="007C08FD" w:rsidRDefault="00BF6762" w:rsidP="00FA0AEE">
      <w:pPr>
        <w:widowControl w:val="0"/>
        <w:numPr>
          <w:ilvl w:val="1"/>
          <w:numId w:val="14"/>
        </w:numPr>
        <w:tabs>
          <w:tab w:val="clear" w:pos="0"/>
          <w:tab w:val="clear" w:pos="5103"/>
          <w:tab w:val="clear" w:pos="10206"/>
        </w:tabs>
        <w:spacing w:after="120" w:line="22" w:lineRule="atLeast"/>
        <w:ind w:firstLine="642"/>
        <w:rPr>
          <w:sz w:val="24"/>
          <w:szCs w:val="24"/>
        </w:rPr>
      </w:pPr>
      <w:r w:rsidRPr="007C08FD">
        <w:rPr>
          <w:sz w:val="24"/>
          <w:szCs w:val="24"/>
        </w:rPr>
        <w:t xml:space="preserve">При наступлении любого (любых) из обстоятельств, предусмотренных пунктом 7.4 настоящего Договора, Кредитор вправе направить Заемщику не менее чем за </w:t>
      </w:r>
      <w:r w:rsidR="004108A6" w:rsidRPr="007C08FD">
        <w:rPr>
          <w:sz w:val="24"/>
          <w:szCs w:val="24"/>
        </w:rPr>
        <w:t xml:space="preserve">5 </w:t>
      </w:r>
      <w:r w:rsidRPr="007C08FD">
        <w:rPr>
          <w:sz w:val="24"/>
          <w:szCs w:val="24"/>
        </w:rPr>
        <w:t xml:space="preserve"> (</w:t>
      </w:r>
      <w:r w:rsidR="004108A6" w:rsidRPr="007C08FD">
        <w:rPr>
          <w:sz w:val="24"/>
          <w:szCs w:val="24"/>
        </w:rPr>
        <w:t>Пять</w:t>
      </w:r>
      <w:r w:rsidRPr="007C08FD">
        <w:rPr>
          <w:sz w:val="24"/>
          <w:szCs w:val="24"/>
        </w:rPr>
        <w:t>) Рабочих дней до наступления даты исполнения требования письменное уведомление, содержащее требования к Заемщику.</w:t>
      </w:r>
    </w:p>
    <w:p w:rsidR="00BF6762" w:rsidRPr="007C08FD" w:rsidRDefault="00BF6762" w:rsidP="00BF6762">
      <w:pPr>
        <w:widowControl w:val="0"/>
        <w:tabs>
          <w:tab w:val="num" w:pos="2494"/>
        </w:tabs>
        <w:spacing w:after="120" w:line="22" w:lineRule="atLeast"/>
        <w:ind w:firstLine="540"/>
        <w:rPr>
          <w:sz w:val="24"/>
          <w:szCs w:val="24"/>
        </w:rPr>
      </w:pPr>
      <w:r w:rsidRPr="007C08FD">
        <w:rPr>
          <w:sz w:val="24"/>
          <w:szCs w:val="24"/>
        </w:rPr>
        <w:t xml:space="preserve">Уведомление направляется по адресу, указанному в статье 12 настоящего Договора, курьером, или заказным почтовым отправлением (заказным письмом с уведомлением о вручении), </w:t>
      </w:r>
      <w:r w:rsidR="007126BE">
        <w:rPr>
          <w:sz w:val="24"/>
          <w:szCs w:val="24"/>
        </w:rPr>
        <w:t xml:space="preserve">или </w:t>
      </w:r>
      <w:r w:rsidR="00A91EE4" w:rsidRPr="00A91EE4">
        <w:rPr>
          <w:sz w:val="24"/>
          <w:szCs w:val="24"/>
        </w:rPr>
        <w:t xml:space="preserve">по телекоммуникационным каналам с использованием средств Системы </w:t>
      </w:r>
      <w:r w:rsidR="00EB16D0">
        <w:rPr>
          <w:sz w:val="24"/>
          <w:szCs w:val="24"/>
        </w:rPr>
        <w:t>«Клиент-банк»</w:t>
      </w:r>
      <w:r w:rsidR="00EB16D0" w:rsidRPr="00A91EE4">
        <w:rPr>
          <w:sz w:val="24"/>
          <w:szCs w:val="24"/>
        </w:rPr>
        <w:t xml:space="preserve"> </w:t>
      </w:r>
      <w:r w:rsidR="00A91EE4" w:rsidRPr="00A91EE4">
        <w:rPr>
          <w:sz w:val="24"/>
          <w:szCs w:val="24"/>
        </w:rPr>
        <w:t xml:space="preserve">в виде электронного документа, создаваемого Системой </w:t>
      </w:r>
      <w:r w:rsidR="00EB16D0">
        <w:rPr>
          <w:sz w:val="24"/>
          <w:szCs w:val="24"/>
        </w:rPr>
        <w:t>«Клиент-банк»</w:t>
      </w:r>
      <w:r w:rsidR="00A91EE4" w:rsidRPr="00A91EE4">
        <w:rPr>
          <w:sz w:val="24"/>
          <w:szCs w:val="24"/>
        </w:rPr>
        <w:t>, при условии действия между Заемщиком и Банком соответствующего договора об использовании электронных документов и в предусмотренном им порядке</w:t>
      </w:r>
      <w:r w:rsidRPr="007C08FD">
        <w:rPr>
          <w:sz w:val="24"/>
          <w:szCs w:val="24"/>
        </w:rPr>
        <w:t xml:space="preserve">. Заемщик обязан исполнить требования Кредитора в сроки, указанные в уведомлении. </w:t>
      </w:r>
    </w:p>
    <w:p w:rsidR="00BF6762" w:rsidRPr="007C08FD" w:rsidRDefault="0023167D" w:rsidP="00FA0AEE">
      <w:pPr>
        <w:widowControl w:val="0"/>
        <w:numPr>
          <w:ilvl w:val="1"/>
          <w:numId w:val="14"/>
        </w:numPr>
        <w:tabs>
          <w:tab w:val="clear" w:pos="0"/>
          <w:tab w:val="clear" w:pos="5103"/>
          <w:tab w:val="clear" w:pos="10206"/>
        </w:tabs>
        <w:spacing w:after="120" w:line="22" w:lineRule="atLeast"/>
        <w:ind w:firstLine="642"/>
        <w:rPr>
          <w:sz w:val="24"/>
          <w:szCs w:val="24"/>
        </w:rPr>
      </w:pPr>
      <w:r w:rsidRPr="007C08FD">
        <w:rPr>
          <w:sz w:val="24"/>
          <w:szCs w:val="24"/>
        </w:rPr>
        <w:t xml:space="preserve"> </w:t>
      </w:r>
      <w:r w:rsidR="00BF6762" w:rsidRPr="007C08FD">
        <w:rPr>
          <w:sz w:val="24"/>
          <w:szCs w:val="24"/>
        </w:rPr>
        <w:t>Кредитор имеет право в одностороннем порядке восстановить Лимит овердрафта до величины, установленной в п. 6.1.2 настоящего Договора, и/или возобновить операции  кредитования, письменно уведомив Заемщика не позднее следующего рабочего дня с даты принятия Кредитором такого решения.</w:t>
      </w:r>
    </w:p>
    <w:p w:rsidR="00BF6762" w:rsidRPr="00680056" w:rsidRDefault="0023167D" w:rsidP="00FA0AEE">
      <w:pPr>
        <w:widowControl w:val="0"/>
        <w:numPr>
          <w:ilvl w:val="1"/>
          <w:numId w:val="14"/>
        </w:numPr>
        <w:tabs>
          <w:tab w:val="clear" w:pos="0"/>
          <w:tab w:val="clear" w:pos="5103"/>
          <w:tab w:val="clear" w:pos="10206"/>
        </w:tabs>
        <w:spacing w:after="120" w:line="22" w:lineRule="atLeast"/>
        <w:ind w:firstLine="642"/>
        <w:rPr>
          <w:sz w:val="24"/>
          <w:szCs w:val="24"/>
        </w:rPr>
      </w:pPr>
      <w:r w:rsidRPr="007C08FD">
        <w:rPr>
          <w:sz w:val="24"/>
          <w:szCs w:val="24"/>
        </w:rPr>
        <w:t xml:space="preserve"> </w:t>
      </w:r>
      <w:r w:rsidR="00BF6762" w:rsidRPr="007C08FD">
        <w:rPr>
          <w:sz w:val="24"/>
          <w:szCs w:val="24"/>
        </w:rPr>
        <w:t>Неосуществление (полное или частичное) и/или задержка Кредитором осуществления прав, установленных настоящей статьей, не является отказом Кредитора от осуществления</w:t>
      </w:r>
      <w:r w:rsidR="00BF6762" w:rsidRPr="00680056">
        <w:rPr>
          <w:sz w:val="24"/>
          <w:szCs w:val="24"/>
        </w:rPr>
        <w:t xml:space="preserve"> Кредитором таких прав в дальнейшем, и единичное и/или частичное осуществление Кредитором таких прав не является основанием для прекращения </w:t>
      </w:r>
      <w:r w:rsidR="00BF6762" w:rsidRPr="00680056">
        <w:rPr>
          <w:sz w:val="24"/>
          <w:szCs w:val="24"/>
        </w:rPr>
        <w:lastRenderedPageBreak/>
        <w:t>осуществления Кредитором таких прав в дальнейшем.</w:t>
      </w:r>
    </w:p>
    <w:p w:rsidR="00BF6762" w:rsidRPr="00EB3463" w:rsidRDefault="0023167D" w:rsidP="00FA0AEE">
      <w:pPr>
        <w:widowControl w:val="0"/>
        <w:numPr>
          <w:ilvl w:val="1"/>
          <w:numId w:val="14"/>
        </w:numPr>
        <w:tabs>
          <w:tab w:val="clear" w:pos="0"/>
          <w:tab w:val="clear" w:pos="5103"/>
          <w:tab w:val="clear" w:pos="10206"/>
        </w:tabs>
        <w:spacing w:after="120" w:line="22" w:lineRule="atLeast"/>
        <w:ind w:firstLine="642"/>
        <w:rPr>
          <w:sz w:val="24"/>
          <w:szCs w:val="24"/>
        </w:rPr>
      </w:pPr>
      <w:r>
        <w:rPr>
          <w:sz w:val="24"/>
          <w:szCs w:val="24"/>
        </w:rPr>
        <w:t xml:space="preserve"> </w:t>
      </w:r>
      <w:r w:rsidR="00BF6762" w:rsidRPr="00680056">
        <w:rPr>
          <w:sz w:val="24"/>
          <w:szCs w:val="24"/>
        </w:rPr>
        <w:t>Прекращение обязательств Заемщика и Кредитора по настоящему Договору не может быть произведено зачетом встречных однородных требований, возникших из иных договоров, заключенных между Заемщиком и Кредитором.</w:t>
      </w:r>
    </w:p>
    <w:p w:rsidR="00EB3463" w:rsidRPr="000B0CF4" w:rsidRDefault="00EB3463" w:rsidP="00EB3463">
      <w:pPr>
        <w:pStyle w:val="aff"/>
        <w:widowControl w:val="0"/>
        <w:tabs>
          <w:tab w:val="clear" w:pos="0"/>
          <w:tab w:val="clear" w:pos="5103"/>
          <w:tab w:val="clear" w:pos="10206"/>
          <w:tab w:val="left" w:pos="1134"/>
        </w:tabs>
        <w:spacing w:after="120"/>
        <w:ind w:left="510"/>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r w:rsidRPr="007E1574">
        <w:rPr>
          <w:rStyle w:val="afe"/>
        </w:rPr>
        <w:t xml:space="preserve"> </w:t>
      </w:r>
    </w:p>
    <w:p w:rsidR="00BF6762" w:rsidRPr="00680056" w:rsidRDefault="00BF6762" w:rsidP="00541BA6">
      <w:pPr>
        <w:widowControl w:val="0"/>
        <w:numPr>
          <w:ilvl w:val="0"/>
          <w:numId w:val="20"/>
        </w:numPr>
        <w:tabs>
          <w:tab w:val="clear" w:pos="0"/>
          <w:tab w:val="clear" w:pos="5103"/>
          <w:tab w:val="clear" w:pos="10206"/>
        </w:tabs>
        <w:spacing w:before="120" w:after="60" w:line="22" w:lineRule="atLeast"/>
        <w:ind w:firstLine="0"/>
        <w:jc w:val="center"/>
        <w:rPr>
          <w:b/>
          <w:sz w:val="24"/>
          <w:szCs w:val="24"/>
        </w:rPr>
      </w:pPr>
      <w:r w:rsidRPr="00680056">
        <w:rPr>
          <w:b/>
          <w:sz w:val="24"/>
          <w:szCs w:val="24"/>
        </w:rPr>
        <w:t>ОТЧЕТНОСТЬ И ПРОВЕРКИ НА МЕСТЕ</w:t>
      </w:r>
    </w:p>
    <w:p w:rsidR="00BF6762" w:rsidRPr="00680056" w:rsidRDefault="00BF6762" w:rsidP="00FA0AEE">
      <w:pPr>
        <w:widowControl w:val="0"/>
        <w:numPr>
          <w:ilvl w:val="1"/>
          <w:numId w:val="16"/>
        </w:numPr>
        <w:tabs>
          <w:tab w:val="clear" w:pos="0"/>
          <w:tab w:val="clear" w:pos="5103"/>
          <w:tab w:val="clear" w:pos="10206"/>
        </w:tabs>
        <w:spacing w:after="120" w:line="22" w:lineRule="atLeast"/>
        <w:rPr>
          <w:sz w:val="24"/>
          <w:szCs w:val="24"/>
        </w:rPr>
      </w:pPr>
      <w:r w:rsidRPr="00680056">
        <w:rPr>
          <w:sz w:val="24"/>
          <w:szCs w:val="24"/>
        </w:rPr>
        <w:t>Заемщик  предоставляет Кредитору ежеквартально следующие документы:</w:t>
      </w:r>
    </w:p>
    <w:p w:rsidR="00BF6762" w:rsidRPr="00680056" w:rsidRDefault="0023167D" w:rsidP="00FA0AEE">
      <w:pPr>
        <w:widowControl w:val="0"/>
        <w:numPr>
          <w:ilvl w:val="2"/>
          <w:numId w:val="16"/>
        </w:numPr>
        <w:tabs>
          <w:tab w:val="clear" w:pos="0"/>
          <w:tab w:val="clear" w:pos="5103"/>
          <w:tab w:val="clear" w:pos="10206"/>
        </w:tabs>
        <w:spacing w:after="120" w:line="22" w:lineRule="atLeast"/>
        <w:ind w:firstLine="700"/>
        <w:rPr>
          <w:sz w:val="24"/>
          <w:szCs w:val="24"/>
        </w:rPr>
      </w:pPr>
      <w:r>
        <w:rPr>
          <w:sz w:val="24"/>
          <w:szCs w:val="24"/>
        </w:rPr>
        <w:t xml:space="preserve"> </w:t>
      </w:r>
      <w:r w:rsidR="00BF6762" w:rsidRPr="00680056">
        <w:rPr>
          <w:sz w:val="24"/>
          <w:szCs w:val="24"/>
        </w:rPr>
        <w:t xml:space="preserve">Не позднее 30 (тридцати) Рабочих дней после окончания 1-го, 2-го и 3-го календарных кварталов копии следующих документов: </w:t>
      </w:r>
    </w:p>
    <w:p w:rsidR="00BF6762" w:rsidRPr="00680056" w:rsidRDefault="00BF6762" w:rsidP="00FA0AEE">
      <w:pPr>
        <w:widowControl w:val="0"/>
        <w:numPr>
          <w:ilvl w:val="0"/>
          <w:numId w:val="2"/>
        </w:numPr>
        <w:tabs>
          <w:tab w:val="clear" w:pos="0"/>
          <w:tab w:val="clear" w:pos="989"/>
          <w:tab w:val="clear" w:pos="5103"/>
          <w:tab w:val="clear" w:pos="10206"/>
          <w:tab w:val="num" w:pos="1134"/>
        </w:tabs>
        <w:spacing w:after="60" w:line="22" w:lineRule="atLeast"/>
        <w:ind w:left="709" w:firstLine="4"/>
        <w:rPr>
          <w:sz w:val="24"/>
          <w:szCs w:val="24"/>
        </w:rPr>
      </w:pPr>
      <w:r w:rsidRPr="00680056">
        <w:rPr>
          <w:sz w:val="24"/>
          <w:szCs w:val="24"/>
        </w:rPr>
        <w:t>бухгалтерский баланс;</w:t>
      </w:r>
    </w:p>
    <w:p w:rsidR="00BF6762" w:rsidRPr="00680056" w:rsidRDefault="00BF6762" w:rsidP="00FA0AEE">
      <w:pPr>
        <w:widowControl w:val="0"/>
        <w:numPr>
          <w:ilvl w:val="0"/>
          <w:numId w:val="2"/>
        </w:numPr>
        <w:tabs>
          <w:tab w:val="clear" w:pos="0"/>
          <w:tab w:val="clear" w:pos="989"/>
          <w:tab w:val="clear" w:pos="5103"/>
          <w:tab w:val="clear" w:pos="10206"/>
          <w:tab w:val="num" w:pos="1134"/>
        </w:tabs>
        <w:spacing w:after="60" w:line="22" w:lineRule="atLeast"/>
        <w:ind w:left="709" w:firstLine="4"/>
        <w:rPr>
          <w:sz w:val="24"/>
          <w:szCs w:val="24"/>
        </w:rPr>
      </w:pPr>
      <w:r w:rsidRPr="00680056">
        <w:rPr>
          <w:sz w:val="24"/>
          <w:szCs w:val="24"/>
        </w:rPr>
        <w:t>отчет о финансовых результатах;</w:t>
      </w:r>
    </w:p>
    <w:p w:rsidR="00BF6762" w:rsidRPr="00680056" w:rsidRDefault="00BF6762" w:rsidP="00FA0AEE">
      <w:pPr>
        <w:widowControl w:val="0"/>
        <w:numPr>
          <w:ilvl w:val="1"/>
          <w:numId w:val="16"/>
        </w:numPr>
        <w:tabs>
          <w:tab w:val="clear" w:pos="0"/>
          <w:tab w:val="clear" w:pos="5103"/>
          <w:tab w:val="clear" w:pos="10206"/>
        </w:tabs>
        <w:spacing w:after="120" w:line="22" w:lineRule="atLeast"/>
        <w:ind w:firstLine="482"/>
        <w:rPr>
          <w:sz w:val="24"/>
          <w:szCs w:val="24"/>
        </w:rPr>
      </w:pPr>
      <w:r w:rsidRPr="00680056">
        <w:rPr>
          <w:sz w:val="24"/>
          <w:szCs w:val="24"/>
        </w:rPr>
        <w:t>Заемщик предоставляет Кредитору ежегодно, до 1</w:t>
      </w:r>
      <w:r w:rsidR="00A703E4">
        <w:rPr>
          <w:sz w:val="24"/>
          <w:szCs w:val="24"/>
        </w:rPr>
        <w:t>5</w:t>
      </w:r>
      <w:r w:rsidRPr="00680056">
        <w:rPr>
          <w:sz w:val="24"/>
          <w:szCs w:val="24"/>
        </w:rPr>
        <w:t xml:space="preserve"> апреля текущего года, копии следующих документов: </w:t>
      </w:r>
    </w:p>
    <w:p w:rsidR="00BF6762" w:rsidRPr="00680056" w:rsidRDefault="00BF6762" w:rsidP="00FA0AEE">
      <w:pPr>
        <w:widowControl w:val="0"/>
        <w:numPr>
          <w:ilvl w:val="2"/>
          <w:numId w:val="16"/>
        </w:numPr>
        <w:tabs>
          <w:tab w:val="clear" w:pos="0"/>
          <w:tab w:val="clear" w:pos="5103"/>
          <w:tab w:val="clear" w:pos="10206"/>
        </w:tabs>
        <w:spacing w:after="120" w:line="22" w:lineRule="atLeast"/>
        <w:ind w:firstLine="540"/>
        <w:rPr>
          <w:sz w:val="24"/>
          <w:szCs w:val="24"/>
        </w:rPr>
      </w:pPr>
      <w:r w:rsidRPr="00680056">
        <w:rPr>
          <w:sz w:val="24"/>
          <w:szCs w:val="24"/>
        </w:rPr>
        <w:t>Формы годовой бухгалтерской отчетности за последний отчетный год, включающие:</w:t>
      </w:r>
    </w:p>
    <w:p w:rsidR="00BF6762" w:rsidRPr="00680056" w:rsidRDefault="00A703E4" w:rsidP="00FA0AEE">
      <w:pPr>
        <w:widowControl w:val="0"/>
        <w:numPr>
          <w:ilvl w:val="0"/>
          <w:numId w:val="2"/>
        </w:numPr>
        <w:tabs>
          <w:tab w:val="clear" w:pos="0"/>
          <w:tab w:val="clear" w:pos="989"/>
          <w:tab w:val="clear" w:pos="5103"/>
          <w:tab w:val="clear" w:pos="10206"/>
          <w:tab w:val="num" w:pos="851"/>
          <w:tab w:val="num" w:pos="1134"/>
        </w:tabs>
        <w:spacing w:after="60" w:line="237" w:lineRule="auto"/>
        <w:ind w:left="709" w:firstLine="4"/>
        <w:rPr>
          <w:sz w:val="24"/>
          <w:szCs w:val="24"/>
        </w:rPr>
      </w:pPr>
      <w:r>
        <w:rPr>
          <w:sz w:val="24"/>
          <w:szCs w:val="24"/>
        </w:rPr>
        <w:t xml:space="preserve">  </w:t>
      </w:r>
      <w:r w:rsidR="00BF6762" w:rsidRPr="00680056">
        <w:rPr>
          <w:sz w:val="24"/>
          <w:szCs w:val="24"/>
        </w:rPr>
        <w:t>бухгалтерский баланс;</w:t>
      </w:r>
    </w:p>
    <w:p w:rsidR="00BF6762" w:rsidRPr="00680056" w:rsidRDefault="00BF6762" w:rsidP="00FA0AEE">
      <w:pPr>
        <w:widowControl w:val="0"/>
        <w:numPr>
          <w:ilvl w:val="0"/>
          <w:numId w:val="2"/>
        </w:numPr>
        <w:tabs>
          <w:tab w:val="clear" w:pos="0"/>
          <w:tab w:val="clear" w:pos="5103"/>
          <w:tab w:val="clear" w:pos="10206"/>
          <w:tab w:val="num" w:pos="1134"/>
        </w:tabs>
        <w:spacing w:after="80" w:line="237" w:lineRule="auto"/>
        <w:ind w:left="720" w:firstLine="4"/>
        <w:rPr>
          <w:sz w:val="24"/>
          <w:szCs w:val="24"/>
        </w:rPr>
      </w:pPr>
      <w:r w:rsidRPr="00680056">
        <w:rPr>
          <w:sz w:val="24"/>
          <w:szCs w:val="24"/>
        </w:rPr>
        <w:t>отчет о финансовых результатах;</w:t>
      </w:r>
    </w:p>
    <w:p w:rsidR="00BF6762" w:rsidRPr="00680056" w:rsidRDefault="00BF6762" w:rsidP="00FA0AEE">
      <w:pPr>
        <w:widowControl w:val="0"/>
        <w:numPr>
          <w:ilvl w:val="0"/>
          <w:numId w:val="2"/>
        </w:numPr>
        <w:tabs>
          <w:tab w:val="clear" w:pos="0"/>
          <w:tab w:val="clear" w:pos="5103"/>
          <w:tab w:val="clear" w:pos="10206"/>
          <w:tab w:val="num" w:pos="1134"/>
        </w:tabs>
        <w:spacing w:after="80" w:line="237" w:lineRule="auto"/>
        <w:ind w:left="720" w:firstLine="4"/>
        <w:rPr>
          <w:sz w:val="24"/>
          <w:szCs w:val="24"/>
        </w:rPr>
      </w:pPr>
      <w:r w:rsidRPr="00680056">
        <w:rPr>
          <w:sz w:val="24"/>
          <w:szCs w:val="24"/>
        </w:rPr>
        <w:t>отчет об изменении капитала;</w:t>
      </w:r>
    </w:p>
    <w:p w:rsidR="00BF6762" w:rsidRPr="00680056" w:rsidRDefault="00BF6762" w:rsidP="00FA0AEE">
      <w:pPr>
        <w:widowControl w:val="0"/>
        <w:numPr>
          <w:ilvl w:val="0"/>
          <w:numId w:val="2"/>
        </w:numPr>
        <w:tabs>
          <w:tab w:val="clear" w:pos="0"/>
          <w:tab w:val="clear" w:pos="5103"/>
          <w:tab w:val="clear" w:pos="10206"/>
          <w:tab w:val="num" w:pos="1134"/>
        </w:tabs>
        <w:spacing w:after="80" w:line="237" w:lineRule="auto"/>
        <w:ind w:left="720" w:firstLine="4"/>
        <w:rPr>
          <w:sz w:val="24"/>
          <w:szCs w:val="24"/>
        </w:rPr>
      </w:pPr>
      <w:r w:rsidRPr="00680056">
        <w:rPr>
          <w:sz w:val="24"/>
          <w:szCs w:val="24"/>
        </w:rPr>
        <w:t>отчет о движении денежных средств;</w:t>
      </w:r>
    </w:p>
    <w:p w:rsidR="00BF6762" w:rsidRDefault="00BF6762" w:rsidP="00FA0AEE">
      <w:pPr>
        <w:widowControl w:val="0"/>
        <w:numPr>
          <w:ilvl w:val="0"/>
          <w:numId w:val="2"/>
        </w:numPr>
        <w:tabs>
          <w:tab w:val="clear" w:pos="0"/>
          <w:tab w:val="clear" w:pos="5103"/>
          <w:tab w:val="clear" w:pos="10206"/>
          <w:tab w:val="num" w:pos="1134"/>
        </w:tabs>
        <w:spacing w:after="80" w:line="237" w:lineRule="auto"/>
        <w:ind w:left="720" w:firstLine="4"/>
        <w:rPr>
          <w:sz w:val="24"/>
          <w:szCs w:val="24"/>
        </w:rPr>
      </w:pPr>
      <w:r w:rsidRPr="00680056">
        <w:rPr>
          <w:sz w:val="24"/>
          <w:szCs w:val="24"/>
        </w:rPr>
        <w:t xml:space="preserve">пояснения к бухгалтерскому балансу и отчету о </w:t>
      </w:r>
      <w:r w:rsidR="00A703E4">
        <w:rPr>
          <w:sz w:val="24"/>
          <w:szCs w:val="24"/>
        </w:rPr>
        <w:t>прибылях и убытках</w:t>
      </w:r>
      <w:r w:rsidRPr="00680056">
        <w:rPr>
          <w:sz w:val="24"/>
          <w:szCs w:val="24"/>
        </w:rPr>
        <w:t xml:space="preserve"> (в табличной и (или) текстовой форме);</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0" w:firstLine="540"/>
        <w:rPr>
          <w:sz w:val="24"/>
          <w:szCs w:val="24"/>
        </w:rPr>
      </w:pPr>
      <w:r w:rsidRPr="00680056">
        <w:rPr>
          <w:sz w:val="24"/>
          <w:szCs w:val="24"/>
        </w:rPr>
        <w:t>Заемщик предоставляет Кредитору ежегодно не позднее</w:t>
      </w:r>
      <w:r w:rsidR="00A703E4">
        <w:rPr>
          <w:sz w:val="24"/>
          <w:szCs w:val="24"/>
        </w:rPr>
        <w:t xml:space="preserve"> 10</w:t>
      </w:r>
      <w:r w:rsidRPr="00680056">
        <w:rPr>
          <w:sz w:val="24"/>
          <w:szCs w:val="24"/>
        </w:rPr>
        <w:t xml:space="preserve"> (</w:t>
      </w:r>
      <w:r w:rsidR="00A703E4">
        <w:rPr>
          <w:sz w:val="24"/>
          <w:szCs w:val="24"/>
        </w:rPr>
        <w:t>Десяти</w:t>
      </w:r>
      <w:r w:rsidRPr="00680056">
        <w:rPr>
          <w:sz w:val="24"/>
          <w:szCs w:val="24"/>
        </w:rPr>
        <w:t>) Рабочих дней после получения аудиторского заключения итоговую часть аудиторского заключения, подтверждающего достоверность бухгалтерской отчетности Заемщика за последний отчетный год.</w:t>
      </w:r>
    </w:p>
    <w:p w:rsidR="00BF6762" w:rsidRPr="00680056" w:rsidRDefault="00BF6762" w:rsidP="00FA0AEE">
      <w:pPr>
        <w:widowControl w:val="0"/>
        <w:numPr>
          <w:ilvl w:val="1"/>
          <w:numId w:val="16"/>
        </w:numPr>
        <w:tabs>
          <w:tab w:val="clear" w:pos="0"/>
          <w:tab w:val="clear" w:pos="5103"/>
          <w:tab w:val="clear" w:pos="10206"/>
        </w:tabs>
        <w:spacing w:after="120" w:line="22" w:lineRule="atLeast"/>
        <w:ind w:firstLine="482"/>
        <w:rPr>
          <w:sz w:val="24"/>
          <w:szCs w:val="24"/>
        </w:rPr>
      </w:pPr>
      <w:r w:rsidRPr="00680056">
        <w:rPr>
          <w:sz w:val="24"/>
          <w:szCs w:val="24"/>
        </w:rPr>
        <w:t xml:space="preserve">Предоставляемые копии документов бухгалтерской (финансовой) отчетности должны быть заверены в установленном порядке (с круглой печатью, подписью руководителя Заемщика или лиц, уполномоченных заверять указанные документы на основании предоставленных доверенностей). Копии документов годовой бухгалтерской (финансовой) отчетности должны иметь отметку об их получении налоговым органом по месту государственной регистрации Заемщика или содержать документ, подтверждающий получение налоговым органом отчетности по электронным каналам связи или по почте. </w:t>
      </w:r>
    </w:p>
    <w:p w:rsidR="00BF6762" w:rsidRPr="00680056" w:rsidRDefault="00BF6762" w:rsidP="00BF6762">
      <w:pPr>
        <w:widowControl w:val="0"/>
        <w:suppressAutoHyphens/>
        <w:spacing w:after="120" w:line="22" w:lineRule="atLeast"/>
        <w:ind w:firstLine="425"/>
        <w:rPr>
          <w:sz w:val="24"/>
          <w:szCs w:val="24"/>
        </w:rPr>
      </w:pPr>
      <w:r w:rsidRPr="00680056">
        <w:rPr>
          <w:sz w:val="24"/>
          <w:szCs w:val="24"/>
        </w:rPr>
        <w:t xml:space="preserve">Документы, содержащие секретные сведения, представляются в порядке, установленном для такого вида сведений. Дата (день) представления Заемщиком документов бухгалтерской отчетности и иных документов, предусмотренных настоящей статьей, определяется по дате фактического получения вышеуказанных документов Кредитором. </w:t>
      </w:r>
    </w:p>
    <w:p w:rsidR="002F57F0" w:rsidRPr="000B0CF4" w:rsidRDefault="002F57F0" w:rsidP="002F57F0">
      <w:pPr>
        <w:widowControl w:val="0"/>
        <w:tabs>
          <w:tab w:val="clear" w:pos="0"/>
          <w:tab w:val="clear" w:pos="5103"/>
          <w:tab w:val="clear" w:pos="10206"/>
          <w:tab w:val="left" w:pos="1134"/>
        </w:tabs>
        <w:spacing w:after="120"/>
        <w:ind w:left="680"/>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r w:rsidRPr="007E1574">
        <w:rPr>
          <w:rStyle w:val="afe"/>
        </w:rPr>
        <w:t xml:space="preserve"> </w:t>
      </w:r>
    </w:p>
    <w:p w:rsidR="00BF6762" w:rsidRPr="00680056" w:rsidRDefault="00BF6762" w:rsidP="00BF6762">
      <w:pPr>
        <w:widowControl w:val="0"/>
        <w:spacing w:before="120" w:after="60" w:line="22" w:lineRule="atLeast"/>
        <w:jc w:val="center"/>
        <w:rPr>
          <w:b/>
          <w:sz w:val="24"/>
          <w:szCs w:val="24"/>
        </w:rPr>
      </w:pPr>
      <w:r w:rsidRPr="00680056">
        <w:rPr>
          <w:b/>
          <w:sz w:val="24"/>
          <w:szCs w:val="24"/>
        </w:rPr>
        <w:t>РАЗДЕЛ IV. ПРОЧИЕ УСЛОВИЯ</w:t>
      </w:r>
    </w:p>
    <w:p w:rsidR="00BF6762" w:rsidRPr="00C668E8" w:rsidRDefault="00BF6762" w:rsidP="00FA0AEE">
      <w:pPr>
        <w:widowControl w:val="0"/>
        <w:numPr>
          <w:ilvl w:val="0"/>
          <w:numId w:val="16"/>
        </w:numPr>
        <w:tabs>
          <w:tab w:val="clear" w:pos="0"/>
          <w:tab w:val="clear" w:pos="5103"/>
          <w:tab w:val="clear" w:pos="10206"/>
        </w:tabs>
        <w:spacing w:before="120" w:after="60" w:line="22" w:lineRule="atLeast"/>
        <w:ind w:firstLine="0"/>
        <w:jc w:val="center"/>
        <w:rPr>
          <w:b/>
          <w:sz w:val="24"/>
          <w:szCs w:val="24"/>
        </w:rPr>
      </w:pPr>
      <w:r w:rsidRPr="00C668E8">
        <w:rPr>
          <w:b/>
          <w:sz w:val="24"/>
          <w:szCs w:val="24"/>
        </w:rPr>
        <w:t>УСТУПКА ПРАВ И ПЕРЕВОД ДОЛГА</w:t>
      </w:r>
    </w:p>
    <w:p w:rsidR="00BF6762" w:rsidRPr="00C668E8" w:rsidRDefault="00E82814"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C668E8">
        <w:rPr>
          <w:sz w:val="24"/>
          <w:szCs w:val="24"/>
        </w:rPr>
        <w:t xml:space="preserve"> </w:t>
      </w:r>
      <w:r w:rsidR="00BF6762" w:rsidRPr="00C668E8">
        <w:rPr>
          <w:sz w:val="24"/>
          <w:szCs w:val="24"/>
        </w:rPr>
        <w:t xml:space="preserve">Кредитор имеет право уступить свои права по настоящему Договору третьему лицу </w:t>
      </w:r>
      <w:r w:rsidR="00EB3463" w:rsidRPr="00C668E8">
        <w:rPr>
          <w:sz w:val="24"/>
          <w:szCs w:val="24"/>
        </w:rPr>
        <w:t>при условии наличия</w:t>
      </w:r>
      <w:r w:rsidR="00BF6762" w:rsidRPr="00C668E8">
        <w:rPr>
          <w:sz w:val="24"/>
          <w:szCs w:val="24"/>
        </w:rPr>
        <w:t xml:space="preserve"> письменн</w:t>
      </w:r>
      <w:r w:rsidR="00EB3463" w:rsidRPr="00C668E8">
        <w:rPr>
          <w:sz w:val="24"/>
          <w:szCs w:val="24"/>
        </w:rPr>
        <w:t>ого</w:t>
      </w:r>
      <w:r w:rsidR="00BF6762" w:rsidRPr="00C668E8">
        <w:rPr>
          <w:sz w:val="24"/>
          <w:szCs w:val="24"/>
        </w:rPr>
        <w:t xml:space="preserve"> </w:t>
      </w:r>
      <w:r w:rsidR="00EB3463" w:rsidRPr="00C668E8">
        <w:rPr>
          <w:sz w:val="24"/>
          <w:szCs w:val="24"/>
        </w:rPr>
        <w:t>согласия</w:t>
      </w:r>
      <w:r w:rsidR="00BF6762" w:rsidRPr="00C668E8">
        <w:rPr>
          <w:sz w:val="24"/>
          <w:szCs w:val="24"/>
        </w:rPr>
        <w:t xml:space="preserve"> Заемщика о переходе прав.</w:t>
      </w:r>
    </w:p>
    <w:p w:rsidR="00BF6762" w:rsidRPr="00C668E8" w:rsidRDefault="00E82814" w:rsidP="00FA0AEE">
      <w:pPr>
        <w:widowControl w:val="0"/>
        <w:numPr>
          <w:ilvl w:val="1"/>
          <w:numId w:val="16"/>
        </w:numPr>
        <w:tabs>
          <w:tab w:val="clear" w:pos="0"/>
          <w:tab w:val="clear" w:pos="5103"/>
          <w:tab w:val="clear" w:pos="10206"/>
        </w:tabs>
        <w:spacing w:before="120" w:after="120" w:line="22" w:lineRule="atLeast"/>
        <w:ind w:left="57" w:firstLine="643"/>
        <w:rPr>
          <w:sz w:val="24"/>
          <w:szCs w:val="24"/>
        </w:rPr>
      </w:pPr>
      <w:r w:rsidRPr="00C668E8">
        <w:rPr>
          <w:sz w:val="24"/>
          <w:szCs w:val="24"/>
        </w:rPr>
        <w:t xml:space="preserve"> </w:t>
      </w:r>
      <w:r w:rsidR="00BF6762" w:rsidRPr="00C668E8">
        <w:rPr>
          <w:sz w:val="24"/>
          <w:szCs w:val="24"/>
        </w:rPr>
        <w:t xml:space="preserve">Заемщик может уступать свои права и переводить Обязательства по настоящему Договору в пользу третьих лиц только при условии наличия письменного согласия </w:t>
      </w:r>
      <w:r w:rsidR="00BF6762" w:rsidRPr="00C668E8">
        <w:rPr>
          <w:sz w:val="24"/>
          <w:szCs w:val="24"/>
        </w:rPr>
        <w:lastRenderedPageBreak/>
        <w:t>Кредитора.</w:t>
      </w:r>
    </w:p>
    <w:p w:rsidR="00BF6762" w:rsidRPr="00680056" w:rsidRDefault="00BF6762" w:rsidP="00FA0AEE">
      <w:pPr>
        <w:widowControl w:val="0"/>
        <w:numPr>
          <w:ilvl w:val="0"/>
          <w:numId w:val="16"/>
        </w:numPr>
        <w:tabs>
          <w:tab w:val="clear" w:pos="0"/>
          <w:tab w:val="clear" w:pos="5103"/>
          <w:tab w:val="clear" w:pos="10206"/>
        </w:tabs>
        <w:spacing w:before="120" w:after="120" w:line="22" w:lineRule="atLeast"/>
        <w:ind w:firstLine="0"/>
        <w:jc w:val="center"/>
        <w:rPr>
          <w:b/>
          <w:sz w:val="24"/>
          <w:szCs w:val="24"/>
        </w:rPr>
      </w:pPr>
      <w:r w:rsidRPr="00C668E8">
        <w:rPr>
          <w:b/>
          <w:sz w:val="24"/>
          <w:szCs w:val="24"/>
        </w:rPr>
        <w:t>ПРИМЕНИМОЕ ПРАВО</w:t>
      </w:r>
      <w:r w:rsidRPr="00680056">
        <w:rPr>
          <w:b/>
          <w:sz w:val="24"/>
          <w:szCs w:val="24"/>
        </w:rPr>
        <w:t>. РАССМОТРЕНИЕ СПОРОВ</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 xml:space="preserve">Права и обязанности Сторон, не урегулированные положениями настоящего Договора, будут регулироваться Законодательством. </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Настоящий Договор составлен и подлежит толкованию в соответствии с Законодательством.</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Если какое-либо положение настоящего Договора становится или признается недействительным или не соответствующим Законодательству вследствие внесения изменений и дополнений в Законодательство, все остальные положения настоящего Договора остаются в силе.</w:t>
      </w:r>
    </w:p>
    <w:p w:rsidR="00BF6762"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 xml:space="preserve">Споры или разногласия подлежат рассмотрению в порядке, предусмотренном Законодательством, в </w:t>
      </w:r>
      <w:r w:rsidR="002A43AC">
        <w:rPr>
          <w:sz w:val="24"/>
          <w:szCs w:val="24"/>
        </w:rPr>
        <w:t>_________________________________________________</w:t>
      </w:r>
      <w:r w:rsidRPr="00680056">
        <w:rPr>
          <w:sz w:val="24"/>
          <w:szCs w:val="24"/>
        </w:rPr>
        <w:t xml:space="preserve">. </w:t>
      </w:r>
    </w:p>
    <w:p w:rsidR="00EB3463" w:rsidRPr="000B0CF4" w:rsidRDefault="00EB3463" w:rsidP="00EB3463">
      <w:pPr>
        <w:pStyle w:val="aff"/>
        <w:widowControl w:val="0"/>
        <w:tabs>
          <w:tab w:val="clear" w:pos="0"/>
          <w:tab w:val="clear" w:pos="5103"/>
          <w:tab w:val="clear" w:pos="10206"/>
          <w:tab w:val="left" w:pos="1134"/>
        </w:tabs>
        <w:spacing w:after="120"/>
        <w:ind w:left="510"/>
        <w:jc w:val="center"/>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p>
    <w:p w:rsidR="00BF6762" w:rsidRPr="00680056" w:rsidRDefault="00BF6762" w:rsidP="00FA0AEE">
      <w:pPr>
        <w:widowControl w:val="0"/>
        <w:numPr>
          <w:ilvl w:val="0"/>
          <w:numId w:val="16"/>
        </w:numPr>
        <w:tabs>
          <w:tab w:val="clear" w:pos="0"/>
          <w:tab w:val="clear" w:pos="5103"/>
          <w:tab w:val="clear" w:pos="10206"/>
        </w:tabs>
        <w:spacing w:before="240" w:after="120" w:line="22" w:lineRule="atLeast"/>
        <w:ind w:firstLine="0"/>
        <w:jc w:val="center"/>
        <w:rPr>
          <w:b/>
          <w:sz w:val="24"/>
          <w:szCs w:val="24"/>
        </w:rPr>
      </w:pPr>
      <w:r w:rsidRPr="00680056">
        <w:rPr>
          <w:b/>
          <w:sz w:val="24"/>
          <w:szCs w:val="24"/>
        </w:rPr>
        <w:t>ВНЕСЕНИЕ ИЗМЕНЕНИЙ И ПРОЧИЕ УСЛОВИЯ</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 xml:space="preserve">Внесение изменений и дополнений в настоящий Договор, а также его расторжение оформляются дополнительными соглашениями, которые будут являться неотъемлемой частью настоящего Договора. Данное условие не распространяется на случаи одностороннего изменения Банком условий настоящего Договора (в соответствии с пунктами 6.8.4, 6.11.2, а также при применении </w:t>
      </w:r>
      <w:r w:rsidRPr="00680056">
        <w:rPr>
          <w:color w:val="000000"/>
          <w:sz w:val="24"/>
          <w:szCs w:val="24"/>
        </w:rPr>
        <w:t xml:space="preserve">Кредитором права </w:t>
      </w:r>
      <w:r w:rsidRPr="00680056">
        <w:rPr>
          <w:sz w:val="24"/>
          <w:szCs w:val="24"/>
        </w:rPr>
        <w:t xml:space="preserve">уменьшения размера Лимита овердрафта, приостановления операций кредитования Расчетного счета Заемщика, требования досрочного погашения задолженности по </w:t>
      </w:r>
      <w:r w:rsidRPr="006557E9">
        <w:rPr>
          <w:sz w:val="24"/>
          <w:szCs w:val="24"/>
        </w:rPr>
        <w:t xml:space="preserve">настоящему Договору, восстановления Лимита овердрафта </w:t>
      </w:r>
      <w:r w:rsidRPr="006557E9">
        <w:rPr>
          <w:color w:val="000000"/>
          <w:sz w:val="24"/>
          <w:szCs w:val="24"/>
        </w:rPr>
        <w:t xml:space="preserve">в соответствии с пунктами </w:t>
      </w:r>
      <w:r w:rsidRPr="006557E9">
        <w:rPr>
          <w:sz w:val="24"/>
          <w:szCs w:val="24"/>
        </w:rPr>
        <w:t>7.1,</w:t>
      </w:r>
      <w:r w:rsidRPr="00680056">
        <w:rPr>
          <w:sz w:val="24"/>
          <w:szCs w:val="24"/>
        </w:rPr>
        <w:t xml:space="preserve"> 7.2, 7.4, 7.6 настоящего Договора).</w:t>
      </w:r>
    </w:p>
    <w:p w:rsidR="00A91EE4" w:rsidRPr="00A91EE4" w:rsidRDefault="00A91EE4" w:rsidP="00A91EE4">
      <w:pPr>
        <w:pStyle w:val="aff"/>
        <w:numPr>
          <w:ilvl w:val="1"/>
          <w:numId w:val="16"/>
        </w:numPr>
        <w:rPr>
          <w:sz w:val="24"/>
          <w:szCs w:val="24"/>
        </w:rPr>
      </w:pPr>
      <w:r w:rsidRPr="00A91EE4">
        <w:rPr>
          <w:sz w:val="24"/>
          <w:szCs w:val="24"/>
        </w:rPr>
        <w:tab/>
        <w:t>Любое уведомление или иное сообщение, направляемое Сторонами друг другу по настоящему Договору, должно быть совершено в письменной форме, подписано уполномоченным лицом и направлено по факсу __________ (номер факса Заемщика), __________ (номер факса Кредитора), курьером, или заказным почтовым отправлением (заказным пись</w:t>
      </w:r>
      <w:r w:rsidR="00EB16D0">
        <w:rPr>
          <w:sz w:val="24"/>
          <w:szCs w:val="24"/>
        </w:rPr>
        <w:t>мом с уведомлением о вручении)</w:t>
      </w:r>
      <w:r w:rsidR="007126BE">
        <w:rPr>
          <w:sz w:val="24"/>
          <w:szCs w:val="24"/>
        </w:rPr>
        <w:t>, или</w:t>
      </w:r>
      <w:r w:rsidR="007126BE" w:rsidRPr="00A91EE4">
        <w:rPr>
          <w:sz w:val="24"/>
          <w:szCs w:val="24"/>
        </w:rPr>
        <w:t xml:space="preserve"> </w:t>
      </w:r>
      <w:r w:rsidRPr="00A91EE4">
        <w:rPr>
          <w:sz w:val="24"/>
          <w:szCs w:val="24"/>
        </w:rPr>
        <w:t xml:space="preserve">по телекоммуникационным каналам с использованием средств Системы </w:t>
      </w:r>
      <w:r w:rsidR="00EB16D0">
        <w:rPr>
          <w:sz w:val="24"/>
          <w:szCs w:val="24"/>
        </w:rPr>
        <w:t>«Клиент-банк»</w:t>
      </w:r>
      <w:r w:rsidR="00EB16D0" w:rsidRPr="00A91EE4">
        <w:rPr>
          <w:sz w:val="24"/>
          <w:szCs w:val="24"/>
        </w:rPr>
        <w:t xml:space="preserve"> </w:t>
      </w:r>
      <w:r w:rsidRPr="00A91EE4">
        <w:rPr>
          <w:sz w:val="24"/>
          <w:szCs w:val="24"/>
        </w:rPr>
        <w:t xml:space="preserve">в виде электронного документа, создаваемого Системой </w:t>
      </w:r>
      <w:r w:rsidR="00EB16D0">
        <w:rPr>
          <w:sz w:val="24"/>
          <w:szCs w:val="24"/>
        </w:rPr>
        <w:t>«Клиент-банк»</w:t>
      </w:r>
      <w:r w:rsidRPr="00A91EE4">
        <w:rPr>
          <w:sz w:val="24"/>
          <w:szCs w:val="24"/>
        </w:rPr>
        <w:t>, при условии действия между Заемщиком и Банком соответствующего договора об использовании электронных документов и в предусмотренном им порядке.</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Настоящий Договор вступает в силу с даты его подписания Сторонами и действует до момента выполнения Обязательств Заемщика по настоящему Договору.</w:t>
      </w:r>
    </w:p>
    <w:p w:rsidR="00BF6762"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Настоящий Договор подписан в г.</w:t>
      </w:r>
      <w:r w:rsidR="00286B9E">
        <w:rPr>
          <w:sz w:val="24"/>
          <w:szCs w:val="24"/>
        </w:rPr>
        <w:t>____________</w:t>
      </w:r>
      <w:r w:rsidRPr="00680056">
        <w:rPr>
          <w:sz w:val="24"/>
          <w:szCs w:val="24"/>
        </w:rPr>
        <w:t xml:space="preserve"> «___» _____________ 20</w:t>
      </w:r>
      <w:r w:rsidR="00A703E4">
        <w:rPr>
          <w:sz w:val="24"/>
          <w:szCs w:val="24"/>
        </w:rPr>
        <w:t>1</w:t>
      </w:r>
      <w:r w:rsidR="0068464D" w:rsidRPr="0068464D">
        <w:rPr>
          <w:sz w:val="24"/>
          <w:szCs w:val="24"/>
        </w:rPr>
        <w:t>6</w:t>
      </w:r>
      <w:r w:rsidR="005F16BF">
        <w:rPr>
          <w:sz w:val="24"/>
          <w:szCs w:val="24"/>
        </w:rPr>
        <w:t xml:space="preserve"> г. в дву</w:t>
      </w:r>
      <w:r w:rsidRPr="00680056">
        <w:rPr>
          <w:sz w:val="24"/>
          <w:szCs w:val="24"/>
        </w:rPr>
        <w:t xml:space="preserve">х экземплярах, имеющих одинаковую юридическую силу, в том числе один экземпляр для Заемщика, </w:t>
      </w:r>
      <w:r w:rsidR="005F16BF">
        <w:rPr>
          <w:sz w:val="24"/>
          <w:szCs w:val="24"/>
        </w:rPr>
        <w:t xml:space="preserve">один - </w:t>
      </w:r>
      <w:r w:rsidRPr="00680056">
        <w:rPr>
          <w:sz w:val="24"/>
          <w:szCs w:val="24"/>
        </w:rPr>
        <w:t>для Кредитора.</w:t>
      </w:r>
    </w:p>
    <w:p w:rsidR="00BF6762" w:rsidRPr="00680056" w:rsidRDefault="00BF6762" w:rsidP="00FA0AEE">
      <w:pPr>
        <w:widowControl w:val="0"/>
        <w:numPr>
          <w:ilvl w:val="0"/>
          <w:numId w:val="16"/>
        </w:numPr>
        <w:tabs>
          <w:tab w:val="clear" w:pos="0"/>
          <w:tab w:val="clear" w:pos="5103"/>
          <w:tab w:val="clear" w:pos="10206"/>
        </w:tabs>
        <w:spacing w:before="120" w:after="120" w:line="22" w:lineRule="atLeast"/>
        <w:ind w:firstLine="0"/>
        <w:jc w:val="center"/>
        <w:rPr>
          <w:b/>
          <w:sz w:val="24"/>
          <w:szCs w:val="24"/>
        </w:rPr>
      </w:pPr>
      <w:r w:rsidRPr="00680056">
        <w:rPr>
          <w:b/>
          <w:sz w:val="24"/>
          <w:szCs w:val="24"/>
        </w:rPr>
        <w:t>КОРРЕСПОНДЕНЦИЯ И АДРЕСА СТОРОН</w:t>
      </w:r>
    </w:p>
    <w:p w:rsidR="00BF6762" w:rsidRPr="00680056" w:rsidRDefault="00BF6762" w:rsidP="00FA0AEE">
      <w:pPr>
        <w:widowControl w:val="0"/>
        <w:numPr>
          <w:ilvl w:val="1"/>
          <w:numId w:val="16"/>
        </w:numPr>
        <w:tabs>
          <w:tab w:val="clear" w:pos="0"/>
          <w:tab w:val="clear" w:pos="5103"/>
          <w:tab w:val="clear" w:pos="10206"/>
        </w:tabs>
        <w:spacing w:before="120" w:after="120" w:line="22" w:lineRule="atLeast"/>
        <w:ind w:left="57" w:firstLine="643"/>
        <w:rPr>
          <w:sz w:val="24"/>
          <w:szCs w:val="24"/>
        </w:rPr>
      </w:pPr>
      <w:r w:rsidRPr="00680056">
        <w:rPr>
          <w:sz w:val="24"/>
          <w:szCs w:val="24"/>
        </w:rPr>
        <w:t>Официальная корреспонденция по вопросам настоящего Договора будет осуществляться на русском языке с обязательным указанием реквизитов «Договор кредитования в форме овердрафт</w:t>
      </w:r>
      <w:r w:rsidR="00E93ACA">
        <w:rPr>
          <w:sz w:val="24"/>
          <w:szCs w:val="24"/>
        </w:rPr>
        <w:t>а</w:t>
      </w:r>
      <w:r w:rsidRPr="00680056">
        <w:rPr>
          <w:sz w:val="24"/>
          <w:szCs w:val="24"/>
        </w:rPr>
        <w:t xml:space="preserve"> от _____ № ___» курьером</w:t>
      </w:r>
      <w:r w:rsidR="004D39D3">
        <w:rPr>
          <w:sz w:val="24"/>
          <w:szCs w:val="24"/>
        </w:rPr>
        <w:t>,</w:t>
      </w:r>
      <w:r w:rsidRPr="00680056">
        <w:rPr>
          <w:sz w:val="24"/>
          <w:szCs w:val="24"/>
        </w:rPr>
        <w:t xml:space="preserve"> заказным почтовым отправлением (заказным письмом с уведомлением о вручении)</w:t>
      </w:r>
      <w:r w:rsidR="00B718DE">
        <w:rPr>
          <w:sz w:val="24"/>
          <w:szCs w:val="24"/>
        </w:rPr>
        <w:t xml:space="preserve"> </w:t>
      </w:r>
      <w:r w:rsidRPr="00680056">
        <w:rPr>
          <w:sz w:val="24"/>
          <w:szCs w:val="24"/>
        </w:rPr>
        <w:t xml:space="preserve">или </w:t>
      </w:r>
      <w:r w:rsidR="004D39D3">
        <w:rPr>
          <w:sz w:val="24"/>
          <w:szCs w:val="24"/>
        </w:rPr>
        <w:t xml:space="preserve">с </w:t>
      </w:r>
      <w:r w:rsidR="004D39D3">
        <w:rPr>
          <w:rFonts w:cs="Times New Roman CYR"/>
          <w:sz w:val="24"/>
          <w:szCs w:val="24"/>
        </w:rPr>
        <w:t xml:space="preserve">использованием </w:t>
      </w:r>
      <w:r w:rsidR="004D39D3" w:rsidRPr="00AB2111">
        <w:rPr>
          <w:rFonts w:cs="Times New Roman CYR"/>
          <w:sz w:val="24"/>
          <w:szCs w:val="24"/>
        </w:rPr>
        <w:t xml:space="preserve">системы </w:t>
      </w:r>
      <w:r w:rsidR="004D39D3">
        <w:rPr>
          <w:rFonts w:cs="Times New Roman CYR"/>
          <w:sz w:val="24"/>
          <w:szCs w:val="24"/>
        </w:rPr>
        <w:t>к</w:t>
      </w:r>
      <w:r w:rsidR="004D39D3" w:rsidRPr="00AB2111">
        <w:rPr>
          <w:rFonts w:cs="Times New Roman CYR"/>
          <w:sz w:val="24"/>
          <w:szCs w:val="24"/>
        </w:rPr>
        <w:t>лиент-банк</w:t>
      </w:r>
      <w:r w:rsidRPr="00680056">
        <w:rPr>
          <w:sz w:val="24"/>
          <w:szCs w:val="24"/>
        </w:rPr>
        <w:t>.</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 xml:space="preserve">Стороны обязуются письменно уведомлять друг друга о предстоящем изменении своих адресов, номеров телексов, факсов, телефонов не менее чем за 10 (десять) календарных дней до даты изменений. </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lastRenderedPageBreak/>
        <w:t>Адреса и платежные реквизиты сторон:</w:t>
      </w:r>
    </w:p>
    <w:tbl>
      <w:tblPr>
        <w:tblW w:w="0" w:type="auto"/>
        <w:tblLayout w:type="fixed"/>
        <w:tblLook w:val="04A0" w:firstRow="1" w:lastRow="0" w:firstColumn="1" w:lastColumn="0" w:noHBand="0" w:noVBand="1"/>
      </w:tblPr>
      <w:tblGrid>
        <w:gridCol w:w="1548"/>
        <w:gridCol w:w="8483"/>
      </w:tblGrid>
      <w:tr w:rsidR="00BF6762" w:rsidRPr="00680056">
        <w:tc>
          <w:tcPr>
            <w:tcW w:w="1548" w:type="dxa"/>
          </w:tcPr>
          <w:p w:rsidR="00BF6762" w:rsidRPr="00680056" w:rsidRDefault="00BF6762" w:rsidP="00754415">
            <w:pPr>
              <w:widowControl w:val="0"/>
              <w:spacing w:after="60"/>
              <w:rPr>
                <w:b/>
                <w:bCs/>
                <w:sz w:val="24"/>
                <w:szCs w:val="24"/>
              </w:rPr>
            </w:pPr>
            <w:r w:rsidRPr="00680056">
              <w:rPr>
                <w:b/>
                <w:bCs/>
                <w:sz w:val="24"/>
                <w:szCs w:val="24"/>
              </w:rPr>
              <w:t>Кредитор</w:t>
            </w:r>
          </w:p>
        </w:tc>
        <w:tc>
          <w:tcPr>
            <w:tcW w:w="8483" w:type="dxa"/>
          </w:tcPr>
          <w:p w:rsidR="00BF6762" w:rsidRPr="00680056" w:rsidRDefault="002A43AC" w:rsidP="00754415">
            <w:pPr>
              <w:widowControl w:val="0"/>
              <w:rPr>
                <w:b/>
                <w:bCs/>
                <w:sz w:val="24"/>
                <w:szCs w:val="24"/>
              </w:rPr>
            </w:pPr>
            <w:r>
              <w:rPr>
                <w:sz w:val="24"/>
                <w:szCs w:val="24"/>
              </w:rPr>
              <w:t>________________________________________________________________</w:t>
            </w:r>
          </w:p>
        </w:tc>
      </w:tr>
      <w:tr w:rsidR="00BF6762" w:rsidRPr="00680056">
        <w:tc>
          <w:tcPr>
            <w:tcW w:w="1548" w:type="dxa"/>
          </w:tcPr>
          <w:p w:rsidR="00BF6762" w:rsidRPr="00680056" w:rsidRDefault="00BF6762" w:rsidP="00754415">
            <w:pPr>
              <w:widowControl w:val="0"/>
              <w:spacing w:after="60"/>
              <w:rPr>
                <w:b/>
                <w:bCs/>
                <w:sz w:val="24"/>
                <w:szCs w:val="24"/>
              </w:rPr>
            </w:pPr>
            <w:r w:rsidRPr="00680056">
              <w:rPr>
                <w:b/>
                <w:bCs/>
                <w:sz w:val="24"/>
                <w:szCs w:val="24"/>
              </w:rPr>
              <w:t>Заемщик</w:t>
            </w:r>
          </w:p>
        </w:tc>
        <w:tc>
          <w:tcPr>
            <w:tcW w:w="8483" w:type="dxa"/>
          </w:tcPr>
          <w:p w:rsidR="00BF6762" w:rsidRPr="00680056" w:rsidRDefault="00BF6762" w:rsidP="00754415">
            <w:pPr>
              <w:widowControl w:val="0"/>
              <w:spacing w:after="60"/>
              <w:rPr>
                <w:sz w:val="24"/>
                <w:szCs w:val="24"/>
              </w:rPr>
            </w:pPr>
            <w:r w:rsidRPr="00680056">
              <w:rPr>
                <w:sz w:val="24"/>
                <w:szCs w:val="24"/>
              </w:rPr>
              <w:t>________________________________________________________________</w:t>
            </w:r>
          </w:p>
        </w:tc>
      </w:tr>
    </w:tbl>
    <w:p w:rsidR="00BF6762" w:rsidRPr="00680056" w:rsidRDefault="00BF6762" w:rsidP="00BF6762">
      <w:pPr>
        <w:widowControl w:val="0"/>
        <w:spacing w:after="60"/>
        <w:ind w:right="-1"/>
        <w:jc w:val="center"/>
        <w:rPr>
          <w:b/>
          <w:color w:val="000000"/>
          <w:sz w:val="24"/>
          <w:szCs w:val="24"/>
        </w:rPr>
      </w:pPr>
    </w:p>
    <w:p w:rsidR="00BF6762" w:rsidRPr="00680056" w:rsidRDefault="00BF6762" w:rsidP="00BF6762">
      <w:pPr>
        <w:widowControl w:val="0"/>
        <w:spacing w:after="60"/>
        <w:ind w:right="-1"/>
        <w:jc w:val="center"/>
        <w:rPr>
          <w:b/>
          <w:color w:val="000000"/>
          <w:sz w:val="24"/>
          <w:szCs w:val="24"/>
        </w:rPr>
      </w:pPr>
      <w:r w:rsidRPr="00680056">
        <w:rPr>
          <w:b/>
          <w:color w:val="000000"/>
          <w:sz w:val="24"/>
          <w:szCs w:val="24"/>
        </w:rPr>
        <w:t>Подписи Сторон:</w:t>
      </w:r>
    </w:p>
    <w:tbl>
      <w:tblPr>
        <w:tblW w:w="0" w:type="auto"/>
        <w:tblLayout w:type="fixed"/>
        <w:tblLook w:val="04A0" w:firstRow="1" w:lastRow="0" w:firstColumn="1" w:lastColumn="0" w:noHBand="0" w:noVBand="1"/>
      </w:tblPr>
      <w:tblGrid>
        <w:gridCol w:w="4928"/>
        <w:gridCol w:w="5103"/>
      </w:tblGrid>
      <w:tr w:rsidR="00BF6762" w:rsidRPr="00680056">
        <w:tc>
          <w:tcPr>
            <w:tcW w:w="4928" w:type="dxa"/>
          </w:tcPr>
          <w:p w:rsidR="00BF6762" w:rsidRPr="00680056" w:rsidRDefault="00BF6762" w:rsidP="00754415">
            <w:pPr>
              <w:widowControl w:val="0"/>
              <w:spacing w:after="60"/>
              <w:ind w:right="-1"/>
              <w:jc w:val="center"/>
              <w:rPr>
                <w:sz w:val="24"/>
                <w:szCs w:val="24"/>
              </w:rPr>
            </w:pPr>
            <w:r w:rsidRPr="00680056">
              <w:rPr>
                <w:b/>
                <w:color w:val="000000"/>
                <w:sz w:val="24"/>
                <w:szCs w:val="24"/>
              </w:rPr>
              <w:t>От имени Кредитора</w:t>
            </w:r>
          </w:p>
        </w:tc>
        <w:tc>
          <w:tcPr>
            <w:tcW w:w="5103" w:type="dxa"/>
          </w:tcPr>
          <w:p w:rsidR="00BF6762" w:rsidRPr="00680056" w:rsidRDefault="00BF6762" w:rsidP="00754415">
            <w:pPr>
              <w:widowControl w:val="0"/>
              <w:spacing w:after="60"/>
              <w:ind w:right="-1"/>
              <w:jc w:val="center"/>
              <w:rPr>
                <w:sz w:val="24"/>
                <w:szCs w:val="24"/>
              </w:rPr>
            </w:pPr>
            <w:r w:rsidRPr="00680056">
              <w:rPr>
                <w:b/>
                <w:color w:val="000000"/>
                <w:sz w:val="24"/>
                <w:szCs w:val="24"/>
              </w:rPr>
              <w:t>От имени Заемщика</w:t>
            </w:r>
          </w:p>
        </w:tc>
      </w:tr>
      <w:tr w:rsidR="00BF6762" w:rsidRPr="00680056">
        <w:tc>
          <w:tcPr>
            <w:tcW w:w="4928" w:type="dxa"/>
          </w:tcPr>
          <w:p w:rsidR="00BF6762" w:rsidRPr="00680056" w:rsidRDefault="00BF6762" w:rsidP="00754415">
            <w:pPr>
              <w:widowControl w:val="0"/>
              <w:spacing w:after="60"/>
              <w:ind w:right="-1"/>
              <w:rPr>
                <w:b/>
                <w:color w:val="000000"/>
                <w:sz w:val="24"/>
                <w:szCs w:val="24"/>
              </w:rPr>
            </w:pPr>
          </w:p>
          <w:p w:rsidR="00BF6762" w:rsidRPr="00680056" w:rsidRDefault="00BF6762" w:rsidP="00754415">
            <w:pPr>
              <w:widowControl w:val="0"/>
              <w:spacing w:after="60"/>
              <w:ind w:right="-1"/>
              <w:rPr>
                <w:b/>
                <w:color w:val="000000"/>
                <w:sz w:val="24"/>
                <w:szCs w:val="24"/>
              </w:rPr>
            </w:pPr>
          </w:p>
          <w:p w:rsidR="00BF6762" w:rsidRPr="00680056" w:rsidRDefault="00BF6762" w:rsidP="00754415">
            <w:pPr>
              <w:widowControl w:val="0"/>
              <w:spacing w:after="60"/>
              <w:ind w:right="-1"/>
              <w:rPr>
                <w:b/>
                <w:color w:val="000000"/>
                <w:sz w:val="24"/>
                <w:szCs w:val="24"/>
              </w:rPr>
            </w:pPr>
          </w:p>
        </w:tc>
        <w:tc>
          <w:tcPr>
            <w:tcW w:w="5103" w:type="dxa"/>
          </w:tcPr>
          <w:p w:rsidR="00BF6762" w:rsidRPr="00680056" w:rsidRDefault="00BF6762" w:rsidP="00754415">
            <w:pPr>
              <w:widowControl w:val="0"/>
              <w:spacing w:after="60"/>
              <w:ind w:right="-1"/>
              <w:rPr>
                <w:b/>
                <w:color w:val="000000"/>
                <w:sz w:val="24"/>
                <w:szCs w:val="24"/>
              </w:rPr>
            </w:pPr>
          </w:p>
        </w:tc>
      </w:tr>
      <w:tr w:rsidR="00BF6762" w:rsidRPr="00680056">
        <w:tc>
          <w:tcPr>
            <w:tcW w:w="4928" w:type="dxa"/>
          </w:tcPr>
          <w:p w:rsidR="00BF6762" w:rsidRPr="00680056" w:rsidRDefault="00BF6762" w:rsidP="00754415">
            <w:pPr>
              <w:widowControl w:val="0"/>
              <w:spacing w:after="60"/>
              <w:ind w:right="-1"/>
              <w:rPr>
                <w:b/>
                <w:color w:val="000000"/>
                <w:sz w:val="24"/>
                <w:szCs w:val="24"/>
              </w:rPr>
            </w:pPr>
            <w:r w:rsidRPr="00680056">
              <w:rPr>
                <w:b/>
                <w:color w:val="000000"/>
                <w:sz w:val="24"/>
                <w:szCs w:val="24"/>
              </w:rPr>
              <w:t>М.П.</w:t>
            </w:r>
          </w:p>
        </w:tc>
        <w:tc>
          <w:tcPr>
            <w:tcW w:w="5103" w:type="dxa"/>
          </w:tcPr>
          <w:p w:rsidR="00BF6762" w:rsidRPr="00680056" w:rsidRDefault="00BF6762" w:rsidP="00754415">
            <w:pPr>
              <w:widowControl w:val="0"/>
              <w:spacing w:after="60"/>
              <w:ind w:right="-1"/>
              <w:rPr>
                <w:b/>
                <w:color w:val="000000"/>
                <w:sz w:val="24"/>
                <w:szCs w:val="24"/>
              </w:rPr>
            </w:pPr>
            <w:r w:rsidRPr="00680056">
              <w:rPr>
                <w:b/>
                <w:color w:val="000000"/>
                <w:sz w:val="24"/>
                <w:szCs w:val="24"/>
              </w:rPr>
              <w:t>М.П.</w:t>
            </w:r>
          </w:p>
        </w:tc>
      </w:tr>
    </w:tbl>
    <w:p w:rsidR="00BA3643" w:rsidRDefault="00BA3643" w:rsidP="00BF6762">
      <w:pPr>
        <w:rPr>
          <w:sz w:val="24"/>
          <w:szCs w:val="24"/>
        </w:rPr>
      </w:pPr>
    </w:p>
    <w:p w:rsidR="00BA3643" w:rsidRDefault="00BA3643">
      <w:pPr>
        <w:tabs>
          <w:tab w:val="clear" w:pos="0"/>
          <w:tab w:val="clear" w:pos="5103"/>
          <w:tab w:val="clear" w:pos="10206"/>
        </w:tabs>
        <w:jc w:val="left"/>
        <w:rPr>
          <w:sz w:val="24"/>
          <w:szCs w:val="24"/>
        </w:rPr>
      </w:pPr>
    </w:p>
    <w:p w:rsidR="00B65C72" w:rsidRDefault="00B65C72">
      <w:pPr>
        <w:tabs>
          <w:tab w:val="clear" w:pos="0"/>
          <w:tab w:val="clear" w:pos="5103"/>
          <w:tab w:val="clear" w:pos="10206"/>
        </w:tabs>
        <w:jc w:val="left"/>
        <w:rPr>
          <w:b/>
          <w:bCs/>
          <w:sz w:val="24"/>
          <w:szCs w:val="24"/>
        </w:rPr>
      </w:pPr>
      <w:r>
        <w:rPr>
          <w:b/>
          <w:bCs/>
        </w:rPr>
        <w:br w:type="page"/>
      </w:r>
    </w:p>
    <w:p w:rsidR="00BA3643" w:rsidRPr="0002538A" w:rsidRDefault="00BA3643" w:rsidP="00BA3643">
      <w:pPr>
        <w:pStyle w:val="aff2"/>
        <w:jc w:val="right"/>
        <w:rPr>
          <w:rFonts w:ascii="Times New Roman" w:hAnsi="Times New Roman"/>
          <w:b/>
          <w:bCs/>
        </w:rPr>
      </w:pPr>
      <w:r w:rsidRPr="0002538A">
        <w:rPr>
          <w:rFonts w:ascii="Times New Roman" w:hAnsi="Times New Roman"/>
          <w:b/>
          <w:bCs/>
        </w:rPr>
        <w:lastRenderedPageBreak/>
        <w:t xml:space="preserve">Приложение № </w:t>
      </w:r>
      <w:r w:rsidR="0029794F">
        <w:rPr>
          <w:rFonts w:ascii="Times New Roman" w:hAnsi="Times New Roman"/>
          <w:b/>
          <w:bCs/>
        </w:rPr>
        <w:t>1</w:t>
      </w:r>
    </w:p>
    <w:p w:rsidR="00BA3643" w:rsidRPr="00BA3643" w:rsidRDefault="00BA3643" w:rsidP="00BA3643">
      <w:pPr>
        <w:pStyle w:val="1"/>
        <w:tabs>
          <w:tab w:val="clear" w:pos="360"/>
          <w:tab w:val="left" w:pos="708"/>
        </w:tabs>
        <w:jc w:val="right"/>
        <w:rPr>
          <w:b w:val="0"/>
        </w:rPr>
      </w:pPr>
      <w:r w:rsidRPr="00BA3643">
        <w:rPr>
          <w:b w:val="0"/>
        </w:rPr>
        <w:t xml:space="preserve">к  </w:t>
      </w:r>
      <w:r w:rsidRPr="00BA3643">
        <w:rPr>
          <w:b w:val="0"/>
          <w:szCs w:val="24"/>
        </w:rPr>
        <w:t xml:space="preserve">ДОГОВОРУ КРЕДИТОВАНИЯ В ФОРМЕ ОВЕРДРАФТА </w:t>
      </w:r>
      <w:r w:rsidRPr="00BA3643">
        <w:rPr>
          <w:b w:val="0"/>
        </w:rPr>
        <w:t>№ ___ от ________</w:t>
      </w:r>
    </w:p>
    <w:p w:rsidR="00BA3643" w:rsidRPr="003F3AE7" w:rsidRDefault="00BA3643" w:rsidP="00BA3643">
      <w:pPr>
        <w:pStyle w:val="aff2"/>
        <w:jc w:val="right"/>
        <w:rPr>
          <w:rFonts w:ascii="Times New Roman" w:hAnsi="Times New Roman"/>
        </w:rPr>
      </w:pPr>
    </w:p>
    <w:p w:rsidR="00983EFA" w:rsidRDefault="00983EFA" w:rsidP="00983EFA">
      <w:pPr>
        <w:ind w:firstLine="709"/>
        <w:jc w:val="center"/>
        <w:rPr>
          <w:rFonts w:eastAsia="Calibri"/>
          <w:b/>
          <w:bCs/>
          <w:sz w:val="24"/>
          <w:szCs w:val="24"/>
        </w:rPr>
      </w:pPr>
      <w:r>
        <w:rPr>
          <w:rFonts w:eastAsia="Calibri"/>
          <w:b/>
          <w:bCs/>
          <w:sz w:val="24"/>
          <w:szCs w:val="24"/>
        </w:rPr>
        <w:t>АНТИКОРРУПЦИОННАЯ ОГОВОРКА</w:t>
      </w:r>
    </w:p>
    <w:p w:rsidR="000763B4" w:rsidRDefault="00983EFA" w:rsidP="000763B4">
      <w:pPr>
        <w:pStyle w:val="a5"/>
        <w:widowControl w:val="0"/>
        <w:spacing w:before="120" w:after="60"/>
        <w:ind w:firstLine="567"/>
        <w:rPr>
          <w:kern w:val="0"/>
          <w:sz w:val="22"/>
          <w:szCs w:val="22"/>
        </w:rPr>
      </w:pPr>
      <w:r>
        <w:rPr>
          <w:kern w:val="0"/>
          <w:sz w:val="22"/>
          <w:szCs w:val="22"/>
        </w:rPr>
        <w:t>1. </w:t>
      </w:r>
      <w:r w:rsidR="000763B4">
        <w:rPr>
          <w:kern w:val="0"/>
          <w:sz w:val="22"/>
          <w:szCs w:val="22"/>
        </w:rPr>
        <w:t>Кредитору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25.05.2015 № 2050),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0763B4" w:rsidRDefault="000763B4" w:rsidP="000763B4">
      <w:pPr>
        <w:pStyle w:val="a5"/>
        <w:keepLines w:val="0"/>
        <w:widowControl w:val="0"/>
        <w:spacing w:before="120" w:after="60"/>
        <w:ind w:firstLine="567"/>
        <w:rPr>
          <w:kern w:val="0"/>
          <w:sz w:val="22"/>
          <w:szCs w:val="22"/>
        </w:rPr>
      </w:pPr>
      <w:r>
        <w:rPr>
          <w:kern w:val="0"/>
          <w:sz w:val="22"/>
          <w:szCs w:val="22"/>
        </w:rPr>
        <w:t xml:space="preserve">2. Кредитор настоящим подтверждает, что он ознакомился с Антикоррупционной хартией российского бизнеса и Антикоррупционной политикой ПАО «МРСК Центра» (представленными на официальном сайте ПАО «МРСК Центра» по адресу: ПАО «МРСК Центра» </w:t>
      </w:r>
      <w:hyperlink r:id="rId8" w:history="1">
        <w:r>
          <w:rPr>
            <w:rStyle w:val="ab"/>
            <w:kern w:val="0"/>
            <w:sz w:val="22"/>
            <w:szCs w:val="22"/>
          </w:rPr>
          <w:t>https://www.mrsk-1.ru/information/documents</w:t>
        </w:r>
      </w:hyperlink>
      <w:r>
        <w:rPr>
          <w:kern w:val="0"/>
          <w:sz w:val="22"/>
          <w:szCs w:val="22"/>
        </w:rPr>
        <w:t>), полностью принимает положения Антикоррупционной политики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0763B4" w:rsidRDefault="000763B4" w:rsidP="000763B4">
      <w:pPr>
        <w:pStyle w:val="a5"/>
        <w:keepLines w:val="0"/>
        <w:widowControl w:val="0"/>
        <w:spacing w:before="120" w:after="60"/>
        <w:ind w:firstLine="567"/>
        <w:rPr>
          <w:kern w:val="0"/>
          <w:sz w:val="22"/>
          <w:szCs w:val="22"/>
        </w:rPr>
      </w:pPr>
      <w:r>
        <w:rPr>
          <w:kern w:val="0"/>
          <w:sz w:val="22"/>
          <w:szCs w:val="22"/>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0763B4" w:rsidRDefault="000763B4" w:rsidP="000763B4">
      <w:pPr>
        <w:pStyle w:val="a5"/>
        <w:keepLines w:val="0"/>
        <w:widowControl w:val="0"/>
        <w:spacing w:before="120" w:after="60"/>
        <w:ind w:firstLine="567"/>
        <w:rPr>
          <w:kern w:val="0"/>
          <w:sz w:val="22"/>
          <w:szCs w:val="22"/>
        </w:rPr>
      </w:pPr>
      <w:r>
        <w:rPr>
          <w:kern w:val="0"/>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
    <w:p w:rsidR="000763B4" w:rsidRDefault="000763B4" w:rsidP="000763B4">
      <w:pPr>
        <w:pStyle w:val="a5"/>
        <w:keepLines w:val="0"/>
        <w:widowControl w:val="0"/>
        <w:spacing w:before="120" w:after="60"/>
        <w:ind w:firstLine="567"/>
        <w:rPr>
          <w:kern w:val="0"/>
          <w:sz w:val="22"/>
          <w:szCs w:val="22"/>
        </w:rPr>
      </w:pPr>
      <w:r>
        <w:rPr>
          <w:kern w:val="0"/>
          <w:sz w:val="22"/>
          <w:szCs w:val="22"/>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0763B4" w:rsidRDefault="000763B4" w:rsidP="000763B4">
      <w:pPr>
        <w:pStyle w:val="a5"/>
        <w:keepLines w:val="0"/>
        <w:widowControl w:val="0"/>
        <w:spacing w:before="120" w:after="60"/>
        <w:ind w:firstLine="567"/>
        <w:rPr>
          <w:kern w:val="0"/>
          <w:sz w:val="22"/>
          <w:szCs w:val="22"/>
        </w:rPr>
      </w:pPr>
      <w:r>
        <w:rPr>
          <w:kern w:val="0"/>
          <w:sz w:val="22"/>
          <w:szCs w:val="22"/>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983EFA" w:rsidRDefault="000763B4" w:rsidP="000763B4">
      <w:pPr>
        <w:pStyle w:val="a5"/>
        <w:keepLines w:val="0"/>
        <w:widowControl w:val="0"/>
        <w:spacing w:before="120" w:after="60"/>
        <w:ind w:firstLine="567"/>
        <w:rPr>
          <w:kern w:val="0"/>
          <w:sz w:val="22"/>
          <w:szCs w:val="22"/>
        </w:rPr>
      </w:pPr>
      <w:r>
        <w:rPr>
          <w:sz w:val="22"/>
          <w:szCs w:val="22"/>
        </w:rPr>
        <w:t>5. В случае нарушения одной из Сторон обязательств по соблюдению требований, предусмотренных пунктами 1, 2 Антикоррупционной оговорки, и обязательств воздерживаться от запрещенных пунктом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Кредитор или ПАО «МРСК Центра»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 настоящего пункта, вправе требовать возмещения реального ущерба, возникшего в результате такого расторжения</w:t>
      </w:r>
      <w:bookmarkStart w:id="6" w:name="_GoBack"/>
      <w:bookmarkEnd w:id="6"/>
      <w:r w:rsidR="00983EFA">
        <w:rPr>
          <w:kern w:val="0"/>
          <w:sz w:val="22"/>
          <w:szCs w:val="22"/>
        </w:rPr>
        <w:t>.</w:t>
      </w:r>
    </w:p>
    <w:tbl>
      <w:tblPr>
        <w:tblW w:w="5000" w:type="pct"/>
        <w:tblLook w:val="0000" w:firstRow="0" w:lastRow="0" w:firstColumn="0" w:lastColumn="0" w:noHBand="0" w:noVBand="0"/>
      </w:tblPr>
      <w:tblGrid>
        <w:gridCol w:w="4889"/>
        <w:gridCol w:w="4889"/>
      </w:tblGrid>
      <w:tr w:rsidR="00BA3643" w:rsidRPr="00AC14F2" w:rsidTr="00561111">
        <w:tc>
          <w:tcPr>
            <w:tcW w:w="2500" w:type="pct"/>
            <w:tcBorders>
              <w:top w:val="nil"/>
              <w:left w:val="nil"/>
              <w:bottom w:val="nil"/>
              <w:right w:val="nil"/>
            </w:tcBorders>
          </w:tcPr>
          <w:p w:rsidR="00BA3643" w:rsidRPr="00AC14F2" w:rsidRDefault="00BA3643" w:rsidP="00561111">
            <w:pPr>
              <w:pStyle w:val="BodyText22"/>
              <w:spacing w:line="276" w:lineRule="exact"/>
              <w:jc w:val="center"/>
              <w:rPr>
                <w:sz w:val="22"/>
              </w:rPr>
            </w:pPr>
            <w:r w:rsidRPr="00AC14F2">
              <w:rPr>
                <w:b/>
                <w:bCs/>
                <w:sz w:val="22"/>
              </w:rPr>
              <w:t>КРЕДИТОР</w:t>
            </w:r>
          </w:p>
        </w:tc>
        <w:tc>
          <w:tcPr>
            <w:tcW w:w="2500" w:type="pct"/>
            <w:tcBorders>
              <w:top w:val="nil"/>
              <w:left w:val="nil"/>
              <w:bottom w:val="nil"/>
              <w:right w:val="nil"/>
            </w:tcBorders>
          </w:tcPr>
          <w:p w:rsidR="00BA3643" w:rsidRPr="00AC14F2" w:rsidRDefault="00BA3643" w:rsidP="00561111">
            <w:pPr>
              <w:pStyle w:val="BodyText22"/>
              <w:spacing w:line="276" w:lineRule="exact"/>
              <w:jc w:val="center"/>
              <w:rPr>
                <w:sz w:val="22"/>
              </w:rPr>
            </w:pPr>
            <w:r w:rsidRPr="00AC14F2">
              <w:rPr>
                <w:b/>
                <w:bCs/>
                <w:sz w:val="22"/>
              </w:rPr>
              <w:t>ЗАЕМЩИК</w:t>
            </w:r>
          </w:p>
        </w:tc>
      </w:tr>
      <w:tr w:rsidR="00BA3643" w:rsidRPr="00AC14F2" w:rsidTr="00561111">
        <w:tc>
          <w:tcPr>
            <w:tcW w:w="2500" w:type="pct"/>
            <w:tcBorders>
              <w:top w:val="nil"/>
              <w:left w:val="nil"/>
              <w:bottom w:val="nil"/>
              <w:right w:val="nil"/>
            </w:tcBorders>
          </w:tcPr>
          <w:p w:rsidR="00BA3643" w:rsidRPr="00AC14F2" w:rsidRDefault="00BA3643" w:rsidP="00561111">
            <w:pPr>
              <w:pStyle w:val="BodyText22"/>
              <w:spacing w:line="276" w:lineRule="exact"/>
              <w:jc w:val="center"/>
              <w:rPr>
                <w:sz w:val="22"/>
              </w:rPr>
            </w:pPr>
            <w:r w:rsidRPr="00AC14F2">
              <w:rPr>
                <w:sz w:val="22"/>
              </w:rPr>
              <w:t xml:space="preserve">_____________________ </w:t>
            </w:r>
          </w:p>
        </w:tc>
        <w:tc>
          <w:tcPr>
            <w:tcW w:w="2500" w:type="pct"/>
            <w:tcBorders>
              <w:top w:val="nil"/>
              <w:left w:val="nil"/>
              <w:bottom w:val="nil"/>
              <w:right w:val="nil"/>
            </w:tcBorders>
          </w:tcPr>
          <w:p w:rsidR="00BA3643" w:rsidRPr="00AC14F2" w:rsidRDefault="00BA3643" w:rsidP="00561111">
            <w:pPr>
              <w:pStyle w:val="BodyText22"/>
              <w:spacing w:line="276" w:lineRule="exact"/>
              <w:jc w:val="center"/>
              <w:rPr>
                <w:sz w:val="22"/>
              </w:rPr>
            </w:pPr>
            <w:r w:rsidRPr="00AC14F2">
              <w:rPr>
                <w:sz w:val="22"/>
              </w:rPr>
              <w:t xml:space="preserve">___________________ </w:t>
            </w:r>
          </w:p>
        </w:tc>
      </w:tr>
      <w:tr w:rsidR="00BA3643" w:rsidRPr="00AC14F2" w:rsidTr="00561111">
        <w:tc>
          <w:tcPr>
            <w:tcW w:w="2500" w:type="pct"/>
            <w:tcBorders>
              <w:top w:val="nil"/>
              <w:left w:val="nil"/>
              <w:bottom w:val="nil"/>
              <w:right w:val="nil"/>
            </w:tcBorders>
          </w:tcPr>
          <w:p w:rsidR="00BA3643" w:rsidRPr="00AC14F2" w:rsidRDefault="00BA3643" w:rsidP="00561111">
            <w:pPr>
              <w:pStyle w:val="BodyText22"/>
              <w:spacing w:line="276" w:lineRule="exact"/>
              <w:jc w:val="center"/>
              <w:rPr>
                <w:sz w:val="22"/>
              </w:rPr>
            </w:pPr>
            <w:r w:rsidRPr="00AC14F2">
              <w:rPr>
                <w:sz w:val="22"/>
              </w:rPr>
              <w:t>М.П.</w:t>
            </w:r>
          </w:p>
        </w:tc>
        <w:tc>
          <w:tcPr>
            <w:tcW w:w="2500" w:type="pct"/>
            <w:tcBorders>
              <w:top w:val="nil"/>
              <w:left w:val="nil"/>
              <w:bottom w:val="nil"/>
              <w:right w:val="nil"/>
            </w:tcBorders>
          </w:tcPr>
          <w:p w:rsidR="00BA3643" w:rsidRPr="00AC14F2" w:rsidRDefault="00BA3643" w:rsidP="00561111">
            <w:pPr>
              <w:pStyle w:val="BodyText22"/>
              <w:spacing w:line="276" w:lineRule="exact"/>
              <w:jc w:val="center"/>
              <w:rPr>
                <w:sz w:val="22"/>
              </w:rPr>
            </w:pPr>
            <w:r w:rsidRPr="00AC14F2">
              <w:rPr>
                <w:sz w:val="22"/>
              </w:rPr>
              <w:t>М.П.</w:t>
            </w:r>
          </w:p>
        </w:tc>
      </w:tr>
    </w:tbl>
    <w:p w:rsidR="0029794F" w:rsidRDefault="0029794F" w:rsidP="00B71BAB">
      <w:pPr>
        <w:pStyle w:val="aff2"/>
        <w:rPr>
          <w:rFonts w:asciiTheme="minorHAnsi" w:hAnsiTheme="minorHAnsi"/>
        </w:rPr>
      </w:pPr>
    </w:p>
    <w:p w:rsidR="0029794F" w:rsidRPr="0002538A" w:rsidRDefault="0029794F" w:rsidP="0029794F">
      <w:pPr>
        <w:tabs>
          <w:tab w:val="clear" w:pos="0"/>
          <w:tab w:val="clear" w:pos="5103"/>
          <w:tab w:val="clear" w:pos="10206"/>
        </w:tabs>
        <w:jc w:val="right"/>
        <w:rPr>
          <w:b/>
          <w:bCs/>
        </w:rPr>
      </w:pPr>
      <w:r>
        <w:rPr>
          <w:rFonts w:asciiTheme="minorHAnsi" w:hAnsiTheme="minorHAnsi"/>
        </w:rPr>
        <w:br w:type="page"/>
      </w:r>
      <w:r w:rsidRPr="0002538A">
        <w:rPr>
          <w:b/>
          <w:bCs/>
        </w:rPr>
        <w:lastRenderedPageBreak/>
        <w:t xml:space="preserve">Приложение № </w:t>
      </w:r>
      <w:r>
        <w:rPr>
          <w:b/>
          <w:bCs/>
        </w:rPr>
        <w:t>2</w:t>
      </w:r>
    </w:p>
    <w:p w:rsidR="0029794F" w:rsidRPr="008629B7" w:rsidRDefault="0029794F" w:rsidP="0029794F">
      <w:pPr>
        <w:pStyle w:val="1"/>
        <w:tabs>
          <w:tab w:val="clear" w:pos="360"/>
          <w:tab w:val="left" w:pos="708"/>
        </w:tabs>
        <w:jc w:val="right"/>
        <w:rPr>
          <w:b w:val="0"/>
          <w:szCs w:val="24"/>
        </w:rPr>
      </w:pPr>
      <w:r w:rsidRPr="00BA3643">
        <w:rPr>
          <w:b w:val="0"/>
        </w:rPr>
        <w:t xml:space="preserve">к  </w:t>
      </w:r>
      <w:r w:rsidRPr="00BA3643">
        <w:rPr>
          <w:b w:val="0"/>
          <w:szCs w:val="24"/>
        </w:rPr>
        <w:t xml:space="preserve">ДОГОВОРУ КРЕДИТОВАНИЯ В ФОРМЕ ОВЕРДРАФТА </w:t>
      </w:r>
      <w:r w:rsidRPr="008629B7">
        <w:rPr>
          <w:b w:val="0"/>
          <w:szCs w:val="24"/>
        </w:rPr>
        <w:t xml:space="preserve">№ </w:t>
      </w:r>
      <w:r>
        <w:rPr>
          <w:b w:val="0"/>
          <w:szCs w:val="24"/>
        </w:rPr>
        <w:softHyphen/>
      </w:r>
      <w:r>
        <w:rPr>
          <w:b w:val="0"/>
          <w:szCs w:val="24"/>
        </w:rPr>
        <w:softHyphen/>
      </w:r>
      <w:r>
        <w:rPr>
          <w:b w:val="0"/>
          <w:szCs w:val="24"/>
        </w:rPr>
        <w:softHyphen/>
      </w:r>
      <w:r>
        <w:rPr>
          <w:b w:val="0"/>
          <w:szCs w:val="24"/>
        </w:rPr>
        <w:softHyphen/>
      </w:r>
      <w:r>
        <w:rPr>
          <w:b w:val="0"/>
          <w:szCs w:val="24"/>
        </w:rPr>
        <w:softHyphen/>
      </w:r>
      <w:r>
        <w:rPr>
          <w:b w:val="0"/>
          <w:szCs w:val="24"/>
        </w:rPr>
        <w:softHyphen/>
      </w:r>
      <w:r>
        <w:rPr>
          <w:b w:val="0"/>
          <w:szCs w:val="24"/>
        </w:rPr>
        <w:softHyphen/>
      </w:r>
      <w:r>
        <w:rPr>
          <w:b w:val="0"/>
          <w:szCs w:val="24"/>
        </w:rPr>
        <w:softHyphen/>
      </w:r>
      <w:r>
        <w:rPr>
          <w:b w:val="0"/>
          <w:szCs w:val="24"/>
        </w:rPr>
        <w:softHyphen/>
      </w:r>
      <w:r>
        <w:rPr>
          <w:b w:val="0"/>
          <w:szCs w:val="24"/>
        </w:rPr>
        <w:softHyphen/>
      </w:r>
      <w:r>
        <w:rPr>
          <w:b w:val="0"/>
          <w:szCs w:val="24"/>
        </w:rPr>
        <w:softHyphen/>
      </w:r>
      <w:r>
        <w:rPr>
          <w:b w:val="0"/>
          <w:szCs w:val="24"/>
        </w:rPr>
        <w:softHyphen/>
        <w:t>_______от ______________</w:t>
      </w:r>
    </w:p>
    <w:p w:rsidR="0029794F" w:rsidRPr="003F3AE7" w:rsidRDefault="0029794F" w:rsidP="0029794F">
      <w:pPr>
        <w:pStyle w:val="aff2"/>
        <w:jc w:val="right"/>
        <w:rPr>
          <w:rFonts w:ascii="Times New Roman" w:hAnsi="Times New Roman"/>
        </w:rPr>
      </w:pPr>
    </w:p>
    <w:p w:rsidR="0029794F" w:rsidRPr="008935BF" w:rsidRDefault="0029794F" w:rsidP="0029794F">
      <w:pPr>
        <w:autoSpaceDE w:val="0"/>
        <w:autoSpaceDN w:val="0"/>
        <w:adjustRightInd w:val="0"/>
        <w:ind w:left="34"/>
        <w:jc w:val="center"/>
        <w:rPr>
          <w:sz w:val="24"/>
          <w:szCs w:val="24"/>
        </w:rPr>
      </w:pPr>
    </w:p>
    <w:p w:rsidR="0029794F" w:rsidRPr="007126BE" w:rsidRDefault="0029794F" w:rsidP="0029794F">
      <w:pPr>
        <w:autoSpaceDE w:val="0"/>
        <w:autoSpaceDN w:val="0"/>
        <w:adjustRightInd w:val="0"/>
        <w:ind w:left="34"/>
        <w:jc w:val="center"/>
        <w:rPr>
          <w:b/>
          <w:bCs/>
          <w:sz w:val="24"/>
          <w:szCs w:val="24"/>
        </w:rPr>
      </w:pPr>
      <w:r w:rsidRPr="007126BE">
        <w:rPr>
          <w:b/>
          <w:bCs/>
          <w:sz w:val="24"/>
          <w:szCs w:val="24"/>
        </w:rPr>
        <w:t>ИЗВЕЩЕНИЕ</w:t>
      </w:r>
    </w:p>
    <w:tbl>
      <w:tblPr>
        <w:tblW w:w="0" w:type="auto"/>
        <w:tblLayout w:type="fixed"/>
        <w:tblCellMar>
          <w:left w:w="28" w:type="dxa"/>
          <w:right w:w="28" w:type="dxa"/>
        </w:tblCellMar>
        <w:tblLook w:val="0000" w:firstRow="0" w:lastRow="0" w:firstColumn="0" w:lastColumn="0" w:noHBand="0" w:noVBand="0"/>
      </w:tblPr>
      <w:tblGrid>
        <w:gridCol w:w="227"/>
        <w:gridCol w:w="397"/>
        <w:gridCol w:w="255"/>
        <w:gridCol w:w="1361"/>
        <w:gridCol w:w="113"/>
        <w:gridCol w:w="737"/>
        <w:gridCol w:w="312"/>
      </w:tblGrid>
      <w:tr w:rsidR="0029794F" w:rsidRPr="007126BE" w:rsidTr="00BA1015">
        <w:tc>
          <w:tcPr>
            <w:tcW w:w="227" w:type="dxa"/>
            <w:tcBorders>
              <w:top w:val="nil"/>
              <w:left w:val="nil"/>
              <w:bottom w:val="nil"/>
              <w:right w:val="nil"/>
            </w:tcBorders>
            <w:vAlign w:val="bottom"/>
          </w:tcPr>
          <w:p w:rsidR="0029794F" w:rsidRPr="007126BE" w:rsidRDefault="0029794F" w:rsidP="00BA1015">
            <w:pPr>
              <w:autoSpaceDE w:val="0"/>
              <w:autoSpaceDN w:val="0"/>
              <w:adjustRightInd w:val="0"/>
              <w:ind w:left="34"/>
              <w:rPr>
                <w:bCs/>
                <w:sz w:val="24"/>
                <w:szCs w:val="24"/>
              </w:rPr>
            </w:pPr>
            <w:r w:rsidRPr="007126BE">
              <w:rPr>
                <w:bCs/>
                <w:sz w:val="24"/>
                <w:szCs w:val="24"/>
              </w:rPr>
              <w:t>“</w:t>
            </w:r>
          </w:p>
        </w:tc>
        <w:tc>
          <w:tcPr>
            <w:tcW w:w="397" w:type="dxa"/>
            <w:tcBorders>
              <w:top w:val="nil"/>
              <w:left w:val="nil"/>
              <w:bottom w:val="single" w:sz="4" w:space="0" w:color="auto"/>
              <w:right w:val="nil"/>
            </w:tcBorders>
            <w:vAlign w:val="bottom"/>
          </w:tcPr>
          <w:p w:rsidR="0029794F" w:rsidRPr="007126BE" w:rsidRDefault="0029794F" w:rsidP="00BA1015">
            <w:pPr>
              <w:autoSpaceDE w:val="0"/>
              <w:autoSpaceDN w:val="0"/>
              <w:adjustRightInd w:val="0"/>
              <w:ind w:left="34"/>
              <w:rPr>
                <w:bCs/>
                <w:sz w:val="24"/>
                <w:szCs w:val="24"/>
              </w:rPr>
            </w:pPr>
          </w:p>
        </w:tc>
        <w:tc>
          <w:tcPr>
            <w:tcW w:w="255" w:type="dxa"/>
            <w:tcBorders>
              <w:top w:val="nil"/>
              <w:left w:val="nil"/>
              <w:bottom w:val="nil"/>
              <w:right w:val="nil"/>
            </w:tcBorders>
            <w:vAlign w:val="bottom"/>
          </w:tcPr>
          <w:p w:rsidR="0029794F" w:rsidRPr="007126BE" w:rsidRDefault="0029794F" w:rsidP="00BA1015">
            <w:pPr>
              <w:autoSpaceDE w:val="0"/>
              <w:autoSpaceDN w:val="0"/>
              <w:adjustRightInd w:val="0"/>
              <w:ind w:left="34"/>
              <w:rPr>
                <w:bCs/>
                <w:sz w:val="24"/>
                <w:szCs w:val="24"/>
              </w:rPr>
            </w:pPr>
            <w:r w:rsidRPr="007126BE">
              <w:rPr>
                <w:bCs/>
                <w:sz w:val="24"/>
                <w:szCs w:val="24"/>
              </w:rPr>
              <w:t>”</w:t>
            </w:r>
          </w:p>
        </w:tc>
        <w:tc>
          <w:tcPr>
            <w:tcW w:w="1361" w:type="dxa"/>
            <w:tcBorders>
              <w:top w:val="nil"/>
              <w:left w:val="nil"/>
              <w:bottom w:val="single" w:sz="4" w:space="0" w:color="auto"/>
              <w:right w:val="nil"/>
            </w:tcBorders>
            <w:vAlign w:val="bottom"/>
          </w:tcPr>
          <w:p w:rsidR="0029794F" w:rsidRPr="007126BE" w:rsidRDefault="0029794F" w:rsidP="00BA1015">
            <w:pPr>
              <w:autoSpaceDE w:val="0"/>
              <w:autoSpaceDN w:val="0"/>
              <w:adjustRightInd w:val="0"/>
              <w:ind w:left="34"/>
              <w:rPr>
                <w:bCs/>
                <w:sz w:val="24"/>
                <w:szCs w:val="24"/>
              </w:rPr>
            </w:pPr>
          </w:p>
        </w:tc>
        <w:tc>
          <w:tcPr>
            <w:tcW w:w="113" w:type="dxa"/>
            <w:tcBorders>
              <w:top w:val="nil"/>
              <w:left w:val="nil"/>
              <w:bottom w:val="nil"/>
              <w:right w:val="nil"/>
            </w:tcBorders>
            <w:vAlign w:val="bottom"/>
          </w:tcPr>
          <w:p w:rsidR="0029794F" w:rsidRPr="007126BE" w:rsidRDefault="0029794F" w:rsidP="00BA1015">
            <w:pPr>
              <w:autoSpaceDE w:val="0"/>
              <w:autoSpaceDN w:val="0"/>
              <w:adjustRightInd w:val="0"/>
              <w:ind w:left="34"/>
              <w:rPr>
                <w:bCs/>
                <w:sz w:val="24"/>
                <w:szCs w:val="24"/>
              </w:rPr>
            </w:pPr>
          </w:p>
        </w:tc>
        <w:tc>
          <w:tcPr>
            <w:tcW w:w="737" w:type="dxa"/>
            <w:tcBorders>
              <w:top w:val="nil"/>
              <w:left w:val="nil"/>
              <w:bottom w:val="single" w:sz="4" w:space="0" w:color="auto"/>
              <w:right w:val="nil"/>
            </w:tcBorders>
            <w:vAlign w:val="bottom"/>
          </w:tcPr>
          <w:p w:rsidR="0029794F" w:rsidRPr="007126BE" w:rsidRDefault="0029794F" w:rsidP="00BA1015">
            <w:pPr>
              <w:autoSpaceDE w:val="0"/>
              <w:autoSpaceDN w:val="0"/>
              <w:adjustRightInd w:val="0"/>
              <w:ind w:left="34"/>
              <w:rPr>
                <w:bCs/>
                <w:sz w:val="24"/>
                <w:szCs w:val="24"/>
              </w:rPr>
            </w:pPr>
          </w:p>
        </w:tc>
        <w:tc>
          <w:tcPr>
            <w:tcW w:w="312" w:type="dxa"/>
            <w:tcBorders>
              <w:top w:val="nil"/>
              <w:left w:val="nil"/>
              <w:bottom w:val="nil"/>
              <w:right w:val="nil"/>
            </w:tcBorders>
            <w:vAlign w:val="bottom"/>
          </w:tcPr>
          <w:p w:rsidR="0029794F" w:rsidRPr="007126BE" w:rsidRDefault="0029794F" w:rsidP="00BA1015">
            <w:pPr>
              <w:autoSpaceDE w:val="0"/>
              <w:autoSpaceDN w:val="0"/>
              <w:adjustRightInd w:val="0"/>
              <w:ind w:left="34"/>
              <w:rPr>
                <w:bCs/>
                <w:sz w:val="24"/>
                <w:szCs w:val="24"/>
              </w:rPr>
            </w:pPr>
            <w:r w:rsidRPr="007126BE">
              <w:rPr>
                <w:bCs/>
                <w:sz w:val="24"/>
                <w:szCs w:val="24"/>
              </w:rPr>
              <w:t>г.</w:t>
            </w:r>
          </w:p>
        </w:tc>
      </w:tr>
    </w:tbl>
    <w:p w:rsidR="0029794F" w:rsidRPr="007126BE" w:rsidRDefault="0029794F" w:rsidP="0029794F">
      <w:pPr>
        <w:autoSpaceDE w:val="0"/>
        <w:autoSpaceDN w:val="0"/>
        <w:adjustRightInd w:val="0"/>
        <w:ind w:left="34"/>
        <w:rPr>
          <w:bCs/>
          <w:sz w:val="24"/>
          <w:szCs w:val="24"/>
        </w:rPr>
      </w:pPr>
    </w:p>
    <w:p w:rsidR="0029794F" w:rsidRPr="007126BE" w:rsidRDefault="0029794F" w:rsidP="0029794F">
      <w:pPr>
        <w:autoSpaceDE w:val="0"/>
        <w:autoSpaceDN w:val="0"/>
        <w:adjustRightInd w:val="0"/>
        <w:ind w:left="34" w:firstLine="675"/>
        <w:rPr>
          <w:bCs/>
          <w:sz w:val="24"/>
          <w:szCs w:val="24"/>
        </w:rPr>
      </w:pPr>
      <w:r w:rsidRPr="007126BE">
        <w:rPr>
          <w:bCs/>
          <w:sz w:val="24"/>
          <w:szCs w:val="24"/>
        </w:rPr>
        <w:t>Настоящим уведомляем о предъявлении к Расчетному счету № __________________ Заемщика _________________ документа, не являющегося Расчетным документом:</w:t>
      </w:r>
    </w:p>
    <w:p w:rsidR="0029794F" w:rsidRPr="007126BE" w:rsidRDefault="0029794F" w:rsidP="0029794F">
      <w:pPr>
        <w:autoSpaceDE w:val="0"/>
        <w:autoSpaceDN w:val="0"/>
        <w:adjustRightInd w:val="0"/>
        <w:ind w:left="34"/>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39"/>
        <w:gridCol w:w="5245"/>
      </w:tblGrid>
      <w:tr w:rsidR="0029794F" w:rsidRPr="007126BE" w:rsidTr="00BA1015">
        <w:trPr>
          <w:trHeight w:val="240"/>
        </w:trPr>
        <w:tc>
          <w:tcPr>
            <w:tcW w:w="4139" w:type="dxa"/>
            <w:vAlign w:val="center"/>
          </w:tcPr>
          <w:p w:rsidR="0029794F" w:rsidRPr="007126BE" w:rsidRDefault="0029794F" w:rsidP="00BA1015">
            <w:pPr>
              <w:autoSpaceDE w:val="0"/>
              <w:autoSpaceDN w:val="0"/>
              <w:adjustRightInd w:val="0"/>
              <w:ind w:left="34"/>
              <w:rPr>
                <w:sz w:val="24"/>
                <w:szCs w:val="24"/>
              </w:rPr>
            </w:pPr>
            <w:r w:rsidRPr="007126BE">
              <w:rPr>
                <w:sz w:val="24"/>
                <w:szCs w:val="24"/>
              </w:rPr>
              <w:t>Номер документа</w:t>
            </w:r>
          </w:p>
        </w:tc>
        <w:tc>
          <w:tcPr>
            <w:tcW w:w="5245" w:type="dxa"/>
            <w:vAlign w:val="center"/>
          </w:tcPr>
          <w:p w:rsidR="0029794F" w:rsidRPr="007126BE" w:rsidRDefault="0029794F" w:rsidP="00BA1015">
            <w:pPr>
              <w:autoSpaceDE w:val="0"/>
              <w:autoSpaceDN w:val="0"/>
              <w:adjustRightInd w:val="0"/>
              <w:ind w:left="34"/>
              <w:rPr>
                <w:sz w:val="24"/>
                <w:szCs w:val="24"/>
              </w:rPr>
            </w:pPr>
          </w:p>
        </w:tc>
      </w:tr>
      <w:tr w:rsidR="0029794F" w:rsidRPr="007126BE" w:rsidTr="00BA1015">
        <w:trPr>
          <w:trHeight w:val="240"/>
        </w:trPr>
        <w:tc>
          <w:tcPr>
            <w:tcW w:w="4139" w:type="dxa"/>
            <w:vAlign w:val="center"/>
          </w:tcPr>
          <w:p w:rsidR="0029794F" w:rsidRPr="007126BE" w:rsidRDefault="0029794F" w:rsidP="00BA1015">
            <w:pPr>
              <w:autoSpaceDE w:val="0"/>
              <w:autoSpaceDN w:val="0"/>
              <w:adjustRightInd w:val="0"/>
              <w:ind w:left="34"/>
              <w:rPr>
                <w:sz w:val="24"/>
                <w:szCs w:val="24"/>
              </w:rPr>
            </w:pPr>
            <w:r w:rsidRPr="007126BE">
              <w:rPr>
                <w:sz w:val="24"/>
                <w:szCs w:val="24"/>
              </w:rPr>
              <w:t>Дата документа</w:t>
            </w:r>
          </w:p>
        </w:tc>
        <w:tc>
          <w:tcPr>
            <w:tcW w:w="5245" w:type="dxa"/>
            <w:vAlign w:val="center"/>
          </w:tcPr>
          <w:p w:rsidR="0029794F" w:rsidRPr="007126BE" w:rsidRDefault="0029794F" w:rsidP="00BA1015">
            <w:pPr>
              <w:autoSpaceDE w:val="0"/>
              <w:autoSpaceDN w:val="0"/>
              <w:adjustRightInd w:val="0"/>
              <w:ind w:left="34"/>
              <w:rPr>
                <w:sz w:val="24"/>
                <w:szCs w:val="24"/>
              </w:rPr>
            </w:pPr>
          </w:p>
        </w:tc>
      </w:tr>
      <w:tr w:rsidR="0029794F" w:rsidRPr="007126BE" w:rsidTr="00BA1015">
        <w:trPr>
          <w:trHeight w:val="240"/>
        </w:trPr>
        <w:tc>
          <w:tcPr>
            <w:tcW w:w="4139" w:type="dxa"/>
            <w:vAlign w:val="center"/>
          </w:tcPr>
          <w:p w:rsidR="0029794F" w:rsidRPr="007126BE" w:rsidRDefault="0029794F" w:rsidP="00BA1015">
            <w:pPr>
              <w:autoSpaceDE w:val="0"/>
              <w:autoSpaceDN w:val="0"/>
              <w:adjustRightInd w:val="0"/>
              <w:ind w:left="34"/>
              <w:rPr>
                <w:sz w:val="24"/>
                <w:szCs w:val="24"/>
              </w:rPr>
            </w:pPr>
            <w:r w:rsidRPr="007126BE">
              <w:rPr>
                <w:sz w:val="24"/>
                <w:szCs w:val="24"/>
              </w:rPr>
              <w:t>Сумма документа</w:t>
            </w:r>
          </w:p>
        </w:tc>
        <w:tc>
          <w:tcPr>
            <w:tcW w:w="5245" w:type="dxa"/>
            <w:vAlign w:val="center"/>
          </w:tcPr>
          <w:p w:rsidR="0029794F" w:rsidRPr="007126BE" w:rsidRDefault="0029794F" w:rsidP="00BA1015">
            <w:pPr>
              <w:autoSpaceDE w:val="0"/>
              <w:autoSpaceDN w:val="0"/>
              <w:adjustRightInd w:val="0"/>
              <w:ind w:left="34"/>
              <w:rPr>
                <w:sz w:val="24"/>
                <w:szCs w:val="24"/>
              </w:rPr>
            </w:pPr>
          </w:p>
        </w:tc>
      </w:tr>
      <w:tr w:rsidR="0029794F" w:rsidRPr="007126BE" w:rsidTr="00BA1015">
        <w:trPr>
          <w:trHeight w:val="240"/>
        </w:trPr>
        <w:tc>
          <w:tcPr>
            <w:tcW w:w="4139" w:type="dxa"/>
            <w:vAlign w:val="center"/>
          </w:tcPr>
          <w:p w:rsidR="0029794F" w:rsidRPr="007126BE" w:rsidRDefault="0029794F" w:rsidP="00BA1015">
            <w:pPr>
              <w:autoSpaceDE w:val="0"/>
              <w:autoSpaceDN w:val="0"/>
              <w:adjustRightInd w:val="0"/>
              <w:ind w:left="34"/>
              <w:rPr>
                <w:sz w:val="24"/>
                <w:szCs w:val="24"/>
              </w:rPr>
            </w:pPr>
            <w:r w:rsidRPr="007126BE">
              <w:rPr>
                <w:sz w:val="24"/>
                <w:szCs w:val="24"/>
              </w:rPr>
              <w:t>Наименование взыскателя</w:t>
            </w:r>
          </w:p>
        </w:tc>
        <w:tc>
          <w:tcPr>
            <w:tcW w:w="5245" w:type="dxa"/>
            <w:vAlign w:val="center"/>
          </w:tcPr>
          <w:p w:rsidR="0029794F" w:rsidRPr="007126BE" w:rsidRDefault="0029794F" w:rsidP="00BA1015">
            <w:pPr>
              <w:autoSpaceDE w:val="0"/>
              <w:autoSpaceDN w:val="0"/>
              <w:adjustRightInd w:val="0"/>
              <w:ind w:left="34"/>
              <w:rPr>
                <w:sz w:val="24"/>
                <w:szCs w:val="24"/>
              </w:rPr>
            </w:pPr>
          </w:p>
        </w:tc>
      </w:tr>
      <w:tr w:rsidR="0029794F" w:rsidRPr="007126BE" w:rsidTr="00BA1015">
        <w:trPr>
          <w:trHeight w:val="240"/>
        </w:trPr>
        <w:tc>
          <w:tcPr>
            <w:tcW w:w="4139" w:type="dxa"/>
            <w:vAlign w:val="center"/>
          </w:tcPr>
          <w:p w:rsidR="0029794F" w:rsidRPr="007126BE" w:rsidRDefault="0029794F" w:rsidP="00BA1015">
            <w:pPr>
              <w:autoSpaceDE w:val="0"/>
              <w:autoSpaceDN w:val="0"/>
              <w:adjustRightInd w:val="0"/>
              <w:ind w:left="34"/>
              <w:rPr>
                <w:i/>
                <w:sz w:val="24"/>
                <w:szCs w:val="24"/>
              </w:rPr>
            </w:pPr>
            <w:r w:rsidRPr="007126BE">
              <w:rPr>
                <w:i/>
                <w:sz w:val="24"/>
                <w:szCs w:val="24"/>
              </w:rPr>
              <w:t xml:space="preserve">Наименование лица, выдавшего исполнительный документ </w:t>
            </w:r>
          </w:p>
        </w:tc>
        <w:tc>
          <w:tcPr>
            <w:tcW w:w="5245" w:type="dxa"/>
            <w:vAlign w:val="center"/>
          </w:tcPr>
          <w:p w:rsidR="0029794F" w:rsidRPr="007126BE" w:rsidRDefault="0029794F" w:rsidP="00BA1015">
            <w:pPr>
              <w:autoSpaceDE w:val="0"/>
              <w:autoSpaceDN w:val="0"/>
              <w:adjustRightInd w:val="0"/>
              <w:ind w:left="34"/>
              <w:rPr>
                <w:sz w:val="24"/>
                <w:szCs w:val="24"/>
              </w:rPr>
            </w:pPr>
          </w:p>
        </w:tc>
      </w:tr>
    </w:tbl>
    <w:p w:rsidR="0029794F" w:rsidRPr="007126BE" w:rsidRDefault="0029794F" w:rsidP="0029794F">
      <w:pPr>
        <w:autoSpaceDE w:val="0"/>
        <w:autoSpaceDN w:val="0"/>
        <w:adjustRightInd w:val="0"/>
        <w:ind w:left="34"/>
        <w:rPr>
          <w:sz w:val="24"/>
          <w:szCs w:val="24"/>
        </w:rPr>
      </w:pPr>
    </w:p>
    <w:p w:rsidR="0029794F" w:rsidRPr="007126BE" w:rsidRDefault="0029794F" w:rsidP="0029794F">
      <w:pPr>
        <w:autoSpaceDE w:val="0"/>
        <w:autoSpaceDN w:val="0"/>
        <w:adjustRightInd w:val="0"/>
        <w:ind w:left="34" w:firstLine="675"/>
        <w:rPr>
          <w:sz w:val="24"/>
          <w:szCs w:val="24"/>
        </w:rPr>
      </w:pPr>
      <w:r w:rsidRPr="007126BE">
        <w:rPr>
          <w:sz w:val="24"/>
          <w:szCs w:val="24"/>
        </w:rPr>
        <w:t>На Расчётном счёте отсутствуют денежные средства, необходимые для его исполнения.</w:t>
      </w:r>
    </w:p>
    <w:p w:rsidR="007126BE" w:rsidRPr="00B71BAB" w:rsidRDefault="0029794F" w:rsidP="0029794F">
      <w:pPr>
        <w:autoSpaceDE w:val="0"/>
        <w:autoSpaceDN w:val="0"/>
        <w:adjustRightInd w:val="0"/>
        <w:ind w:left="34" w:firstLine="675"/>
        <w:rPr>
          <w:rFonts w:asciiTheme="minorHAnsi" w:hAnsiTheme="minorHAnsi"/>
        </w:rPr>
      </w:pPr>
      <w:r w:rsidRPr="007126BE">
        <w:rPr>
          <w:bCs/>
          <w:sz w:val="24"/>
          <w:szCs w:val="24"/>
        </w:rPr>
        <w:t>В соответствии с п. 6.7.1.2 Договора кредитования в форме овердрафта уведомляем о приостановлении операций кредитования Расчётного счёта.</w:t>
      </w:r>
    </w:p>
    <w:sectPr w:rsidR="007126BE" w:rsidRPr="00B71BAB" w:rsidSect="004F238A">
      <w:headerReference w:type="default" r:id="rId9"/>
      <w:pgSz w:w="11906" w:h="16838"/>
      <w:pgMar w:top="1134" w:right="926"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3F50" w:rsidRDefault="00E53F50">
      <w:r>
        <w:separator/>
      </w:r>
    </w:p>
  </w:endnote>
  <w:endnote w:type="continuationSeparator" w:id="0">
    <w:p w:rsidR="00E53F50" w:rsidRDefault="00E53F50">
      <w:r>
        <w:continuationSeparator/>
      </w:r>
    </w:p>
  </w:endnote>
  <w:endnote w:type="continuationNotice" w:id="1">
    <w:p w:rsidR="00E53F50" w:rsidRDefault="00E53F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NTTierce">
    <w:altName w:val="Times New Roman"/>
    <w:panose1 w:val="00000000000000000000"/>
    <w:charset w:val="00"/>
    <w:family w:val="auto"/>
    <w:notTrueType/>
    <w:pitch w:val="variable"/>
    <w:sig w:usb0="00000203" w:usb1="00000000" w:usb2="00000000" w:usb3="00000000" w:csb0="00000005" w:csb1="00000000"/>
  </w:font>
  <w:font w:name="Times New Roman CYR">
    <w:panose1 w:val="02020603050405020304"/>
    <w:charset w:val="CC"/>
    <w:family w:val="roman"/>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Peterburg">
    <w:altName w:val="Times New Roman"/>
    <w:panose1 w:val="00000000000000000000"/>
    <w:charset w:val="00"/>
    <w:family w:val="auto"/>
    <w:notTrueType/>
    <w:pitch w:val="variable"/>
    <w:sig w:usb0="00000003" w:usb1="00000000" w:usb2="00000000" w:usb3="00000000" w:csb0="00000001"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3F50" w:rsidRDefault="00E53F50">
      <w:r>
        <w:separator/>
      </w:r>
    </w:p>
  </w:footnote>
  <w:footnote w:type="continuationSeparator" w:id="0">
    <w:p w:rsidR="00E53F50" w:rsidRDefault="00E53F50">
      <w:r>
        <w:continuationSeparator/>
      </w:r>
    </w:p>
  </w:footnote>
  <w:footnote w:type="continuationNotice" w:id="1">
    <w:p w:rsidR="00E53F50" w:rsidRDefault="00E53F50"/>
  </w:footnote>
  <w:footnote w:id="2">
    <w:p w:rsidR="00BE7A9E" w:rsidRDefault="00BE7A9E">
      <w:pPr>
        <w:pStyle w:val="a8"/>
      </w:pPr>
      <w:r>
        <w:rPr>
          <w:rStyle w:val="af5"/>
        </w:rPr>
        <w:footnoteRef/>
      </w:r>
      <w:r>
        <w:t xml:space="preserve"> Здесь и далее время окончания операционного дня устанавливается в Договоре банковского счета.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873" w:rsidRDefault="00820873">
    <w:pPr>
      <w:pStyle w:val="af0"/>
      <w:jc w:val="center"/>
    </w:pPr>
    <w:r>
      <w:fldChar w:fldCharType="begin"/>
    </w:r>
    <w:r>
      <w:instrText>PAGE   \* MERGEFORMAT</w:instrText>
    </w:r>
    <w:r>
      <w:fldChar w:fldCharType="separate"/>
    </w:r>
    <w:r w:rsidR="000763B4">
      <w:rPr>
        <w:noProof/>
      </w:rPr>
      <w:t>10</w:t>
    </w:r>
    <w:r>
      <w:fldChar w:fldCharType="end"/>
    </w:r>
  </w:p>
  <w:p w:rsidR="00820873" w:rsidRDefault="00820873">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C3A59"/>
    <w:multiLevelType w:val="hybridMultilevel"/>
    <w:tmpl w:val="4B7E96D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1">
      <w:start w:val="1"/>
      <w:numFmt w:val="bullet"/>
      <w:lvlText w:val=""/>
      <w:lvlJc w:val="left"/>
      <w:pPr>
        <w:ind w:left="2727" w:hanging="360"/>
      </w:pPr>
      <w:rPr>
        <w:rFonts w:ascii="Symbol" w:hAnsi="Symbol"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AD41ED9"/>
    <w:multiLevelType w:val="multilevel"/>
    <w:tmpl w:val="036A3BF6"/>
    <w:lvl w:ilvl="0">
      <w:start w:val="7"/>
      <w:numFmt w:val="decimal"/>
      <w:lvlText w:val="%1"/>
      <w:lvlJc w:val="left"/>
      <w:pPr>
        <w:tabs>
          <w:tab w:val="num" w:pos="540"/>
        </w:tabs>
        <w:ind w:left="540" w:hanging="540"/>
      </w:pPr>
      <w:rPr>
        <w:rFonts w:hint="default"/>
      </w:rPr>
    </w:lvl>
    <w:lvl w:ilvl="1">
      <w:start w:val="4"/>
      <w:numFmt w:val="decimal"/>
      <w:lvlText w:val="%1.%2"/>
      <w:lvlJc w:val="left"/>
      <w:pPr>
        <w:tabs>
          <w:tab w:val="num" w:pos="795"/>
        </w:tabs>
        <w:ind w:left="795" w:hanging="540"/>
      </w:pPr>
      <w:rPr>
        <w:rFonts w:hint="default"/>
      </w:rPr>
    </w:lvl>
    <w:lvl w:ilvl="2">
      <w:start w:val="1"/>
      <w:numFmt w:val="decimal"/>
      <w:lvlText w:val="%1.%2.%3."/>
      <w:lvlJc w:val="left"/>
      <w:pPr>
        <w:tabs>
          <w:tab w:val="num" w:pos="1260"/>
        </w:tabs>
        <w:ind w:left="1260" w:hanging="720"/>
      </w:pPr>
      <w:rPr>
        <w:rFonts w:hint="default"/>
        <w:b w:val="0"/>
        <w:i w:val="0"/>
      </w:rPr>
    </w:lvl>
    <w:lvl w:ilvl="3">
      <w:start w:val="1"/>
      <w:numFmt w:val="decimal"/>
      <w:lvlText w:val="%1.%2.%3.%4"/>
      <w:lvlJc w:val="left"/>
      <w:pPr>
        <w:tabs>
          <w:tab w:val="num" w:pos="1485"/>
        </w:tabs>
        <w:ind w:left="1485" w:hanging="720"/>
      </w:pPr>
      <w:rPr>
        <w:rFonts w:hint="default"/>
      </w:rPr>
    </w:lvl>
    <w:lvl w:ilvl="4">
      <w:start w:val="1"/>
      <w:numFmt w:val="decimal"/>
      <w:lvlText w:val="%1.%2.%3.%4.%5"/>
      <w:lvlJc w:val="left"/>
      <w:pPr>
        <w:tabs>
          <w:tab w:val="num" w:pos="2100"/>
        </w:tabs>
        <w:ind w:left="2100" w:hanging="1080"/>
      </w:pPr>
      <w:rPr>
        <w:rFonts w:hint="default"/>
      </w:rPr>
    </w:lvl>
    <w:lvl w:ilvl="5">
      <w:start w:val="1"/>
      <w:numFmt w:val="decimal"/>
      <w:lvlText w:val="%1.%2.%3.%4.%5.%6"/>
      <w:lvlJc w:val="left"/>
      <w:pPr>
        <w:tabs>
          <w:tab w:val="num" w:pos="2355"/>
        </w:tabs>
        <w:ind w:left="2355" w:hanging="1080"/>
      </w:pPr>
      <w:rPr>
        <w:rFonts w:hint="default"/>
      </w:rPr>
    </w:lvl>
    <w:lvl w:ilvl="6">
      <w:start w:val="1"/>
      <w:numFmt w:val="decimal"/>
      <w:lvlText w:val="%1.%2.%3.%4.%5.%6.%7"/>
      <w:lvlJc w:val="left"/>
      <w:pPr>
        <w:tabs>
          <w:tab w:val="num" w:pos="2970"/>
        </w:tabs>
        <w:ind w:left="2970" w:hanging="1440"/>
      </w:pPr>
      <w:rPr>
        <w:rFonts w:hint="default"/>
      </w:rPr>
    </w:lvl>
    <w:lvl w:ilvl="7">
      <w:start w:val="1"/>
      <w:numFmt w:val="decimal"/>
      <w:lvlText w:val="%1.%2.%3.%4.%5.%6.%7.%8"/>
      <w:lvlJc w:val="left"/>
      <w:pPr>
        <w:tabs>
          <w:tab w:val="num" w:pos="3225"/>
        </w:tabs>
        <w:ind w:left="3225" w:hanging="1440"/>
      </w:pPr>
      <w:rPr>
        <w:rFonts w:hint="default"/>
      </w:rPr>
    </w:lvl>
    <w:lvl w:ilvl="8">
      <w:start w:val="1"/>
      <w:numFmt w:val="decimal"/>
      <w:lvlText w:val="%1.%2.%3.%4.%5.%6.%7.%8.%9"/>
      <w:lvlJc w:val="left"/>
      <w:pPr>
        <w:tabs>
          <w:tab w:val="num" w:pos="3840"/>
        </w:tabs>
        <w:ind w:left="3840" w:hanging="1800"/>
      </w:pPr>
      <w:rPr>
        <w:rFonts w:hint="default"/>
      </w:rPr>
    </w:lvl>
  </w:abstractNum>
  <w:abstractNum w:abstractNumId="2" w15:restartNumberingAfterBreak="0">
    <w:nsid w:val="194C38CE"/>
    <w:multiLevelType w:val="multilevel"/>
    <w:tmpl w:val="595C9178"/>
    <w:lvl w:ilvl="0">
      <w:start w:val="6"/>
      <w:numFmt w:val="decimal"/>
      <w:lvlText w:val="%1."/>
      <w:lvlJc w:val="left"/>
      <w:pPr>
        <w:tabs>
          <w:tab w:val="num" w:pos="540"/>
        </w:tabs>
        <w:ind w:left="540" w:hanging="540"/>
      </w:pPr>
      <w:rPr>
        <w:rFonts w:hint="default"/>
      </w:rPr>
    </w:lvl>
    <w:lvl w:ilvl="1">
      <w:start w:val="6"/>
      <w:numFmt w:val="decimal"/>
      <w:lvlText w:val="%1.%2."/>
      <w:lvlJc w:val="left"/>
      <w:pPr>
        <w:tabs>
          <w:tab w:val="num" w:pos="795"/>
        </w:tabs>
        <w:ind w:left="795" w:hanging="540"/>
      </w:pPr>
      <w:rPr>
        <w:rFonts w:hint="default"/>
      </w:rPr>
    </w:lvl>
    <w:lvl w:ilvl="2">
      <w:start w:val="1"/>
      <w:numFmt w:val="decimal"/>
      <w:lvlText w:val="%1.%2.%3."/>
      <w:lvlJc w:val="left"/>
      <w:pPr>
        <w:tabs>
          <w:tab w:val="num" w:pos="1440"/>
        </w:tabs>
        <w:ind w:left="1440" w:hanging="720"/>
      </w:pPr>
      <w:rPr>
        <w:rFonts w:hint="default"/>
        <w:b w:val="0"/>
        <w:i w:val="0"/>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2100"/>
        </w:tabs>
        <w:ind w:left="2100" w:hanging="1080"/>
      </w:pPr>
      <w:rPr>
        <w:rFonts w:hint="default"/>
      </w:rPr>
    </w:lvl>
    <w:lvl w:ilvl="5">
      <w:start w:val="1"/>
      <w:numFmt w:val="decimal"/>
      <w:lvlText w:val="%1.%2.%3.%4.%5.%6."/>
      <w:lvlJc w:val="left"/>
      <w:pPr>
        <w:tabs>
          <w:tab w:val="num" w:pos="2355"/>
        </w:tabs>
        <w:ind w:left="2355" w:hanging="1080"/>
      </w:pPr>
      <w:rPr>
        <w:rFonts w:hint="default"/>
      </w:rPr>
    </w:lvl>
    <w:lvl w:ilvl="6">
      <w:start w:val="1"/>
      <w:numFmt w:val="decimal"/>
      <w:lvlText w:val="%1.%2.%3.%4.%5.%6.%7."/>
      <w:lvlJc w:val="left"/>
      <w:pPr>
        <w:tabs>
          <w:tab w:val="num" w:pos="2970"/>
        </w:tabs>
        <w:ind w:left="2970" w:hanging="1440"/>
      </w:pPr>
      <w:rPr>
        <w:rFonts w:hint="default"/>
      </w:rPr>
    </w:lvl>
    <w:lvl w:ilvl="7">
      <w:start w:val="1"/>
      <w:numFmt w:val="decimal"/>
      <w:lvlText w:val="%1.%2.%3.%4.%5.%6.%7.%8."/>
      <w:lvlJc w:val="left"/>
      <w:pPr>
        <w:tabs>
          <w:tab w:val="num" w:pos="3225"/>
        </w:tabs>
        <w:ind w:left="3225" w:hanging="1440"/>
      </w:pPr>
      <w:rPr>
        <w:rFonts w:hint="default"/>
      </w:rPr>
    </w:lvl>
    <w:lvl w:ilvl="8">
      <w:start w:val="1"/>
      <w:numFmt w:val="decimal"/>
      <w:lvlText w:val="%1.%2.%3.%4.%5.%6.%7.%8.%9."/>
      <w:lvlJc w:val="left"/>
      <w:pPr>
        <w:tabs>
          <w:tab w:val="num" w:pos="3840"/>
        </w:tabs>
        <w:ind w:left="3840" w:hanging="1800"/>
      </w:pPr>
      <w:rPr>
        <w:rFonts w:hint="default"/>
      </w:rPr>
    </w:lvl>
  </w:abstractNum>
  <w:abstractNum w:abstractNumId="3" w15:restartNumberingAfterBreak="0">
    <w:nsid w:val="1E6674C8"/>
    <w:multiLevelType w:val="multilevel"/>
    <w:tmpl w:val="FF646548"/>
    <w:lvl w:ilvl="0">
      <w:start w:val="2"/>
      <w:numFmt w:val="decimal"/>
      <w:lvlText w:val="%1."/>
      <w:lvlJc w:val="left"/>
      <w:pPr>
        <w:tabs>
          <w:tab w:val="num" w:pos="600"/>
        </w:tabs>
        <w:ind w:left="600" w:hanging="312"/>
      </w:pPr>
      <w:rPr>
        <w:rFonts w:hint="default"/>
      </w:rPr>
    </w:lvl>
    <w:lvl w:ilvl="1">
      <w:start w:val="1"/>
      <w:numFmt w:val="decimal"/>
      <w:lvlText w:val="%1.%2."/>
      <w:lvlJc w:val="left"/>
      <w:pPr>
        <w:tabs>
          <w:tab w:val="num" w:pos="1134"/>
        </w:tabs>
        <w:ind w:left="0" w:firstLine="510"/>
      </w:pPr>
      <w:rPr>
        <w:rFonts w:hint="default"/>
        <w:b w:val="0"/>
        <w:i w:val="0"/>
      </w:rPr>
    </w:lvl>
    <w:lvl w:ilvl="2">
      <w:start w:val="1"/>
      <w:numFmt w:val="bullet"/>
      <w:lvlText w:val=""/>
      <w:lvlJc w:val="left"/>
      <w:pPr>
        <w:tabs>
          <w:tab w:val="num" w:pos="870"/>
        </w:tabs>
        <w:ind w:left="870" w:hanging="360"/>
      </w:pPr>
      <w:rPr>
        <w:rFonts w:ascii="Symbol" w:hAnsi="Symbol" w:hint="default"/>
      </w:rPr>
    </w:lvl>
    <w:lvl w:ilvl="3">
      <w:start w:val="1"/>
      <w:numFmt w:val="decimal"/>
      <w:lvlText w:val="%1.%2.%3.%4."/>
      <w:lvlJc w:val="left"/>
      <w:pPr>
        <w:tabs>
          <w:tab w:val="num" w:pos="1531"/>
        </w:tabs>
        <w:ind w:left="0" w:firstLine="510"/>
      </w:pPr>
      <w:rPr>
        <w:rFonts w:hint="default"/>
      </w:rPr>
    </w:lvl>
    <w:lvl w:ilvl="4">
      <w:start w:val="1"/>
      <w:numFmt w:val="decimal"/>
      <w:lvlText w:val="%1.%2.%3.%4.%5."/>
      <w:lvlJc w:val="left"/>
      <w:pPr>
        <w:tabs>
          <w:tab w:val="num" w:pos="1588"/>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4" w15:restartNumberingAfterBreak="0">
    <w:nsid w:val="2364613C"/>
    <w:multiLevelType w:val="multilevel"/>
    <w:tmpl w:val="EA52FA94"/>
    <w:lvl w:ilvl="0">
      <w:start w:val="2"/>
      <w:numFmt w:val="decimal"/>
      <w:lvlText w:val="%1."/>
      <w:lvlJc w:val="left"/>
      <w:pPr>
        <w:tabs>
          <w:tab w:val="num" w:pos="2280"/>
        </w:tabs>
        <w:ind w:left="1770" w:firstLine="510"/>
      </w:pPr>
      <w:rPr>
        <w:rFonts w:hint="default"/>
      </w:rPr>
    </w:lvl>
    <w:lvl w:ilvl="1">
      <w:start w:val="1"/>
      <w:numFmt w:val="decimal"/>
      <w:lvlText w:val="%1.%2."/>
      <w:lvlJc w:val="left"/>
      <w:pPr>
        <w:tabs>
          <w:tab w:val="num" w:pos="1021"/>
        </w:tabs>
        <w:ind w:left="0" w:firstLine="510"/>
      </w:pPr>
      <w:rPr>
        <w:rFonts w:hint="default"/>
      </w:rPr>
    </w:lvl>
    <w:lvl w:ilvl="2">
      <w:start w:val="1"/>
      <w:numFmt w:val="decimal"/>
      <w:lvlText w:val="%1.%2.%3."/>
      <w:lvlJc w:val="left"/>
      <w:pPr>
        <w:tabs>
          <w:tab w:val="num" w:pos="1328"/>
        </w:tabs>
        <w:ind w:left="1328" w:hanging="720"/>
      </w:pPr>
      <w:rPr>
        <w:rFonts w:hint="default"/>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5" w15:restartNumberingAfterBreak="0">
    <w:nsid w:val="2B4B1C1E"/>
    <w:multiLevelType w:val="multilevel"/>
    <w:tmpl w:val="A554F7E8"/>
    <w:lvl w:ilvl="0">
      <w:start w:val="4"/>
      <w:numFmt w:val="decimal"/>
      <w:lvlText w:val="%1."/>
      <w:lvlJc w:val="left"/>
      <w:pPr>
        <w:tabs>
          <w:tab w:val="num" w:pos="660"/>
        </w:tabs>
        <w:ind w:left="660" w:hanging="660"/>
      </w:pPr>
      <w:rPr>
        <w:rFonts w:hint="default"/>
      </w:rPr>
    </w:lvl>
    <w:lvl w:ilvl="1">
      <w:start w:val="6"/>
      <w:numFmt w:val="decimal"/>
      <w:lvlText w:val="%1.%2."/>
      <w:lvlJc w:val="left"/>
      <w:pPr>
        <w:tabs>
          <w:tab w:val="num" w:pos="964"/>
        </w:tabs>
        <w:ind w:left="964" w:hanging="660"/>
      </w:pPr>
      <w:rPr>
        <w:rFonts w:hint="default"/>
      </w:rPr>
    </w:lvl>
    <w:lvl w:ilvl="2">
      <w:start w:val="1"/>
      <w:numFmt w:val="decimal"/>
      <w:lvlText w:val="%1.%2.%3."/>
      <w:lvlJc w:val="left"/>
      <w:pPr>
        <w:tabs>
          <w:tab w:val="num" w:pos="1328"/>
        </w:tabs>
        <w:ind w:left="1328" w:hanging="720"/>
      </w:pPr>
      <w:rPr>
        <w:rFonts w:hint="default"/>
        <w:b w:val="0"/>
        <w:i w:val="0"/>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6" w15:restartNumberingAfterBreak="0">
    <w:nsid w:val="2BB91883"/>
    <w:multiLevelType w:val="multilevel"/>
    <w:tmpl w:val="2C4CE528"/>
    <w:lvl w:ilvl="0">
      <w:start w:val="5"/>
      <w:numFmt w:val="decimal"/>
      <w:lvlText w:val="%1.3.5.3"/>
      <w:lvlJc w:val="left"/>
      <w:pPr>
        <w:tabs>
          <w:tab w:val="num" w:pos="1571"/>
        </w:tabs>
        <w:ind w:left="0" w:firstLine="680"/>
      </w:pPr>
      <w:rPr>
        <w:rFonts w:hint="default"/>
      </w:rPr>
    </w:lvl>
    <w:lvl w:ilvl="1">
      <w:start w:val="1"/>
      <w:numFmt w:val="decimal"/>
      <w:lvlText w:val="%1.%2."/>
      <w:lvlJc w:val="left"/>
      <w:pPr>
        <w:tabs>
          <w:tab w:val="num" w:pos="900"/>
        </w:tabs>
        <w:ind w:left="900" w:hanging="360"/>
      </w:pPr>
      <w:rPr>
        <w:rFonts w:hint="default"/>
        <w:b w:val="0"/>
        <w:i w:val="0"/>
      </w:rPr>
    </w:lvl>
    <w:lvl w:ilvl="2">
      <w:start w:val="1"/>
      <w:numFmt w:val="decimal"/>
      <w:lvlText w:val="%3%1.%2.2."/>
      <w:lvlJc w:val="left"/>
      <w:pPr>
        <w:tabs>
          <w:tab w:val="num" w:pos="1571"/>
        </w:tabs>
        <w:ind w:left="0" w:firstLine="851"/>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E9A7659"/>
    <w:multiLevelType w:val="multilevel"/>
    <w:tmpl w:val="027238DA"/>
    <w:lvl w:ilvl="0">
      <w:start w:val="1"/>
      <w:numFmt w:val="bullet"/>
      <w:lvlText w:val=""/>
      <w:lvlJc w:val="left"/>
      <w:pPr>
        <w:tabs>
          <w:tab w:val="num" w:pos="870"/>
        </w:tabs>
        <w:ind w:left="870" w:hanging="360"/>
      </w:pPr>
      <w:rPr>
        <w:rFonts w:ascii="Symbol" w:hAnsi="Symbol" w:hint="default"/>
      </w:rPr>
    </w:lvl>
    <w:lvl w:ilvl="1">
      <w:start w:val="6"/>
      <w:numFmt w:val="decimal"/>
      <w:lvlText w:val="%1.%2."/>
      <w:lvlJc w:val="left"/>
      <w:pPr>
        <w:tabs>
          <w:tab w:val="num" w:pos="1021"/>
        </w:tabs>
        <w:ind w:left="0" w:firstLine="510"/>
      </w:pPr>
      <w:rPr>
        <w:rFonts w:hint="default"/>
        <w:b/>
        <w:i w:val="0"/>
      </w:rPr>
    </w:lvl>
    <w:lvl w:ilvl="2">
      <w:start w:val="1"/>
      <w:numFmt w:val="decimal"/>
      <w:lvlText w:val="%1.%2.%3."/>
      <w:lvlJc w:val="left"/>
      <w:pPr>
        <w:tabs>
          <w:tab w:val="num" w:pos="1247"/>
        </w:tabs>
        <w:ind w:left="0" w:firstLine="510"/>
      </w:pPr>
      <w:rPr>
        <w:rFonts w:hint="default"/>
        <w:b w:val="0"/>
        <w:i w:val="0"/>
      </w:rPr>
    </w:lvl>
    <w:lvl w:ilvl="3">
      <w:start w:val="1"/>
      <w:numFmt w:val="decimal"/>
      <w:lvlText w:val="%1.%2.%3.%4."/>
      <w:lvlJc w:val="left"/>
      <w:pPr>
        <w:tabs>
          <w:tab w:val="num" w:pos="1474"/>
        </w:tabs>
        <w:ind w:left="0" w:firstLine="510"/>
      </w:pPr>
      <w:rPr>
        <w:rFonts w:hint="default"/>
        <w:b w:val="0"/>
        <w:i w:val="0"/>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8" w15:restartNumberingAfterBreak="0">
    <w:nsid w:val="2EDB5040"/>
    <w:multiLevelType w:val="multilevel"/>
    <w:tmpl w:val="6608C02C"/>
    <w:lvl w:ilvl="0">
      <w:start w:val="7"/>
      <w:numFmt w:val="decimal"/>
      <w:lvlText w:val="%1."/>
      <w:lvlJc w:val="left"/>
      <w:pPr>
        <w:tabs>
          <w:tab w:val="num" w:pos="510"/>
        </w:tabs>
        <w:ind w:left="0" w:firstLine="510"/>
      </w:pPr>
      <w:rPr>
        <w:rFonts w:hint="default"/>
      </w:rPr>
    </w:lvl>
    <w:lvl w:ilvl="1">
      <w:start w:val="1"/>
      <w:numFmt w:val="decimal"/>
      <w:lvlText w:val="%1.%2."/>
      <w:lvlJc w:val="left"/>
      <w:pPr>
        <w:tabs>
          <w:tab w:val="num" w:pos="1079"/>
        </w:tabs>
        <w:ind w:left="58" w:firstLine="510"/>
      </w:pPr>
      <w:rPr>
        <w:rFonts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decimal"/>
      <w:lvlText w:val="%1.%2.%3.%4."/>
      <w:lvlJc w:val="left"/>
      <w:pPr>
        <w:tabs>
          <w:tab w:val="num" w:pos="1474"/>
        </w:tabs>
        <w:ind w:left="0" w:firstLine="510"/>
      </w:pPr>
      <w:rPr>
        <w:rFonts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9" w15:restartNumberingAfterBreak="0">
    <w:nsid w:val="426D7FE4"/>
    <w:multiLevelType w:val="multilevel"/>
    <w:tmpl w:val="52CA7ED6"/>
    <w:lvl w:ilvl="0">
      <w:start w:val="8"/>
      <w:numFmt w:val="decimal"/>
      <w:lvlText w:val="%1."/>
      <w:lvlJc w:val="left"/>
      <w:pPr>
        <w:tabs>
          <w:tab w:val="num" w:pos="510"/>
        </w:tabs>
        <w:ind w:left="0" w:firstLine="510"/>
      </w:pPr>
      <w:rPr>
        <w:rFonts w:hint="default"/>
      </w:rPr>
    </w:lvl>
    <w:lvl w:ilvl="1">
      <w:start w:val="1"/>
      <w:numFmt w:val="bullet"/>
      <w:lvlText w:val=""/>
      <w:lvlJc w:val="left"/>
      <w:pPr>
        <w:tabs>
          <w:tab w:val="num" w:pos="1079"/>
        </w:tabs>
        <w:ind w:left="58" w:firstLine="510"/>
      </w:pPr>
      <w:rPr>
        <w:rFonts w:ascii="Symbol" w:hAnsi="Symbol"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decimal"/>
      <w:lvlText w:val="%1.%2.%3.%4."/>
      <w:lvlJc w:val="left"/>
      <w:pPr>
        <w:tabs>
          <w:tab w:val="num" w:pos="1474"/>
        </w:tabs>
        <w:ind w:left="0" w:firstLine="510"/>
      </w:pPr>
      <w:rPr>
        <w:rFonts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10" w15:restartNumberingAfterBreak="0">
    <w:nsid w:val="455D5038"/>
    <w:multiLevelType w:val="multilevel"/>
    <w:tmpl w:val="5E7E8756"/>
    <w:lvl w:ilvl="0">
      <w:start w:val="1"/>
      <w:numFmt w:val="bullet"/>
      <w:lvlText w:val=""/>
      <w:lvlJc w:val="left"/>
      <w:pPr>
        <w:tabs>
          <w:tab w:val="num" w:pos="0"/>
        </w:tabs>
        <w:ind w:left="0" w:firstLine="0"/>
      </w:pPr>
      <w:rPr>
        <w:rFonts w:ascii="Symbol" w:hAnsi="Symbol" w:hint="default"/>
      </w:rPr>
    </w:lvl>
    <w:lvl w:ilvl="1">
      <w:start w:val="1"/>
      <w:numFmt w:val="decimal"/>
      <w:lvlText w:val="%1.%2."/>
      <w:lvlJc w:val="left"/>
      <w:pPr>
        <w:tabs>
          <w:tab w:val="num" w:pos="397"/>
        </w:tabs>
        <w:ind w:left="397" w:hanging="397"/>
      </w:pPr>
      <w:rPr>
        <w:rFonts w:hint="default"/>
      </w:rPr>
    </w:lvl>
    <w:lvl w:ilvl="2">
      <w:start w:val="1"/>
      <w:numFmt w:val="decimal"/>
      <w:lvlText w:val="%1.%2.%3."/>
      <w:lvlJc w:val="left"/>
      <w:pPr>
        <w:tabs>
          <w:tab w:val="num" w:pos="510"/>
        </w:tabs>
        <w:ind w:left="510" w:hanging="510"/>
      </w:pPr>
      <w:rPr>
        <w:rFonts w:hint="default"/>
      </w:rPr>
    </w:lvl>
    <w:lvl w:ilvl="3">
      <w:start w:val="1"/>
      <w:numFmt w:val="decimal"/>
      <w:suff w:val="space"/>
      <w:lvlText w:val="%1.%2.%3.%4."/>
      <w:lvlJc w:val="left"/>
      <w:pPr>
        <w:ind w:left="0" w:firstLine="85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48F77EFF"/>
    <w:multiLevelType w:val="multilevel"/>
    <w:tmpl w:val="4AC01B74"/>
    <w:lvl w:ilvl="0">
      <w:start w:val="6"/>
      <w:numFmt w:val="decimal"/>
      <w:lvlText w:val="%1."/>
      <w:lvlJc w:val="left"/>
      <w:pPr>
        <w:tabs>
          <w:tab w:val="num" w:pos="510"/>
        </w:tabs>
        <w:ind w:left="0" w:firstLine="510"/>
      </w:pPr>
      <w:rPr>
        <w:rFonts w:hint="default"/>
      </w:rPr>
    </w:lvl>
    <w:lvl w:ilvl="1">
      <w:start w:val="3"/>
      <w:numFmt w:val="decimal"/>
      <w:lvlText w:val="%1.%2."/>
      <w:lvlJc w:val="left"/>
      <w:pPr>
        <w:tabs>
          <w:tab w:val="num" w:pos="1021"/>
        </w:tabs>
        <w:ind w:left="0" w:firstLine="510"/>
      </w:pPr>
      <w:rPr>
        <w:rFonts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decimal"/>
      <w:lvlText w:val="%1.%2.%3.%4."/>
      <w:lvlJc w:val="left"/>
      <w:pPr>
        <w:tabs>
          <w:tab w:val="num" w:pos="1474"/>
        </w:tabs>
        <w:ind w:left="0" w:firstLine="510"/>
      </w:pPr>
      <w:rPr>
        <w:rFonts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12" w15:restartNumberingAfterBreak="0">
    <w:nsid w:val="4BC57A34"/>
    <w:multiLevelType w:val="hybridMultilevel"/>
    <w:tmpl w:val="05C6D37A"/>
    <w:lvl w:ilvl="0" w:tplc="04190001">
      <w:start w:val="1"/>
      <w:numFmt w:val="bullet"/>
      <w:lvlText w:val=""/>
      <w:lvlJc w:val="left"/>
      <w:pPr>
        <w:tabs>
          <w:tab w:val="num" w:pos="1360"/>
        </w:tabs>
        <w:ind w:left="1360" w:hanging="360"/>
      </w:pPr>
      <w:rPr>
        <w:rFonts w:ascii="Symbol" w:hAnsi="Symbol" w:hint="default"/>
      </w:rPr>
    </w:lvl>
    <w:lvl w:ilvl="1" w:tplc="04190003" w:tentative="1">
      <w:start w:val="1"/>
      <w:numFmt w:val="bullet"/>
      <w:lvlText w:val="o"/>
      <w:lvlJc w:val="left"/>
      <w:pPr>
        <w:tabs>
          <w:tab w:val="num" w:pos="2080"/>
        </w:tabs>
        <w:ind w:left="2080" w:hanging="360"/>
      </w:pPr>
      <w:rPr>
        <w:rFonts w:ascii="Courier New" w:hAnsi="Courier New" w:cs="Courier New" w:hint="default"/>
      </w:rPr>
    </w:lvl>
    <w:lvl w:ilvl="2" w:tplc="04190005" w:tentative="1">
      <w:start w:val="1"/>
      <w:numFmt w:val="bullet"/>
      <w:lvlText w:val=""/>
      <w:lvlJc w:val="left"/>
      <w:pPr>
        <w:tabs>
          <w:tab w:val="num" w:pos="2800"/>
        </w:tabs>
        <w:ind w:left="2800" w:hanging="360"/>
      </w:pPr>
      <w:rPr>
        <w:rFonts w:ascii="Wingdings" w:hAnsi="Wingdings" w:hint="default"/>
      </w:rPr>
    </w:lvl>
    <w:lvl w:ilvl="3" w:tplc="04190001" w:tentative="1">
      <w:start w:val="1"/>
      <w:numFmt w:val="bullet"/>
      <w:lvlText w:val=""/>
      <w:lvlJc w:val="left"/>
      <w:pPr>
        <w:tabs>
          <w:tab w:val="num" w:pos="3520"/>
        </w:tabs>
        <w:ind w:left="3520" w:hanging="360"/>
      </w:pPr>
      <w:rPr>
        <w:rFonts w:ascii="Symbol" w:hAnsi="Symbol" w:hint="default"/>
      </w:rPr>
    </w:lvl>
    <w:lvl w:ilvl="4" w:tplc="04190003" w:tentative="1">
      <w:start w:val="1"/>
      <w:numFmt w:val="bullet"/>
      <w:lvlText w:val="o"/>
      <w:lvlJc w:val="left"/>
      <w:pPr>
        <w:tabs>
          <w:tab w:val="num" w:pos="4240"/>
        </w:tabs>
        <w:ind w:left="4240" w:hanging="360"/>
      </w:pPr>
      <w:rPr>
        <w:rFonts w:ascii="Courier New" w:hAnsi="Courier New" w:cs="Courier New" w:hint="default"/>
      </w:rPr>
    </w:lvl>
    <w:lvl w:ilvl="5" w:tplc="04190005" w:tentative="1">
      <w:start w:val="1"/>
      <w:numFmt w:val="bullet"/>
      <w:lvlText w:val=""/>
      <w:lvlJc w:val="left"/>
      <w:pPr>
        <w:tabs>
          <w:tab w:val="num" w:pos="4960"/>
        </w:tabs>
        <w:ind w:left="4960" w:hanging="360"/>
      </w:pPr>
      <w:rPr>
        <w:rFonts w:ascii="Wingdings" w:hAnsi="Wingdings" w:hint="default"/>
      </w:rPr>
    </w:lvl>
    <w:lvl w:ilvl="6" w:tplc="04190001" w:tentative="1">
      <w:start w:val="1"/>
      <w:numFmt w:val="bullet"/>
      <w:lvlText w:val=""/>
      <w:lvlJc w:val="left"/>
      <w:pPr>
        <w:tabs>
          <w:tab w:val="num" w:pos="5680"/>
        </w:tabs>
        <w:ind w:left="5680" w:hanging="360"/>
      </w:pPr>
      <w:rPr>
        <w:rFonts w:ascii="Symbol" w:hAnsi="Symbol" w:hint="default"/>
      </w:rPr>
    </w:lvl>
    <w:lvl w:ilvl="7" w:tplc="04190003" w:tentative="1">
      <w:start w:val="1"/>
      <w:numFmt w:val="bullet"/>
      <w:lvlText w:val="o"/>
      <w:lvlJc w:val="left"/>
      <w:pPr>
        <w:tabs>
          <w:tab w:val="num" w:pos="6400"/>
        </w:tabs>
        <w:ind w:left="6400" w:hanging="360"/>
      </w:pPr>
      <w:rPr>
        <w:rFonts w:ascii="Courier New" w:hAnsi="Courier New" w:cs="Courier New" w:hint="default"/>
      </w:rPr>
    </w:lvl>
    <w:lvl w:ilvl="8" w:tplc="04190005" w:tentative="1">
      <w:start w:val="1"/>
      <w:numFmt w:val="bullet"/>
      <w:lvlText w:val=""/>
      <w:lvlJc w:val="left"/>
      <w:pPr>
        <w:tabs>
          <w:tab w:val="num" w:pos="7120"/>
        </w:tabs>
        <w:ind w:left="7120" w:hanging="360"/>
      </w:pPr>
      <w:rPr>
        <w:rFonts w:ascii="Wingdings" w:hAnsi="Wingdings" w:hint="default"/>
      </w:rPr>
    </w:lvl>
  </w:abstractNum>
  <w:abstractNum w:abstractNumId="13" w15:restartNumberingAfterBreak="0">
    <w:nsid w:val="4ECF1C46"/>
    <w:multiLevelType w:val="multilevel"/>
    <w:tmpl w:val="595C9178"/>
    <w:lvl w:ilvl="0">
      <w:start w:val="6"/>
      <w:numFmt w:val="decimal"/>
      <w:lvlText w:val="%1."/>
      <w:lvlJc w:val="left"/>
      <w:pPr>
        <w:tabs>
          <w:tab w:val="num" w:pos="540"/>
        </w:tabs>
        <w:ind w:left="540" w:hanging="540"/>
      </w:pPr>
      <w:rPr>
        <w:rFonts w:hint="default"/>
      </w:rPr>
    </w:lvl>
    <w:lvl w:ilvl="1">
      <w:start w:val="6"/>
      <w:numFmt w:val="decimal"/>
      <w:lvlText w:val="%1.%2."/>
      <w:lvlJc w:val="left"/>
      <w:pPr>
        <w:tabs>
          <w:tab w:val="num" w:pos="795"/>
        </w:tabs>
        <w:ind w:left="795" w:hanging="540"/>
      </w:pPr>
      <w:rPr>
        <w:rFonts w:hint="default"/>
      </w:rPr>
    </w:lvl>
    <w:lvl w:ilvl="2">
      <w:start w:val="1"/>
      <w:numFmt w:val="decimal"/>
      <w:lvlText w:val="%1.%2.%3."/>
      <w:lvlJc w:val="left"/>
      <w:pPr>
        <w:tabs>
          <w:tab w:val="num" w:pos="1440"/>
        </w:tabs>
        <w:ind w:left="1440" w:hanging="720"/>
      </w:pPr>
      <w:rPr>
        <w:rFonts w:hint="default"/>
        <w:b w:val="0"/>
        <w:i w:val="0"/>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2100"/>
        </w:tabs>
        <w:ind w:left="2100" w:hanging="1080"/>
      </w:pPr>
      <w:rPr>
        <w:rFonts w:hint="default"/>
      </w:rPr>
    </w:lvl>
    <w:lvl w:ilvl="5">
      <w:start w:val="1"/>
      <w:numFmt w:val="decimal"/>
      <w:lvlText w:val="%1.%2.%3.%4.%5.%6."/>
      <w:lvlJc w:val="left"/>
      <w:pPr>
        <w:tabs>
          <w:tab w:val="num" w:pos="2355"/>
        </w:tabs>
        <w:ind w:left="2355" w:hanging="1080"/>
      </w:pPr>
      <w:rPr>
        <w:rFonts w:hint="default"/>
      </w:rPr>
    </w:lvl>
    <w:lvl w:ilvl="6">
      <w:start w:val="1"/>
      <w:numFmt w:val="decimal"/>
      <w:lvlText w:val="%1.%2.%3.%4.%5.%6.%7."/>
      <w:lvlJc w:val="left"/>
      <w:pPr>
        <w:tabs>
          <w:tab w:val="num" w:pos="2970"/>
        </w:tabs>
        <w:ind w:left="2970" w:hanging="1440"/>
      </w:pPr>
      <w:rPr>
        <w:rFonts w:hint="default"/>
      </w:rPr>
    </w:lvl>
    <w:lvl w:ilvl="7">
      <w:start w:val="1"/>
      <w:numFmt w:val="decimal"/>
      <w:lvlText w:val="%1.%2.%3.%4.%5.%6.%7.%8."/>
      <w:lvlJc w:val="left"/>
      <w:pPr>
        <w:tabs>
          <w:tab w:val="num" w:pos="3225"/>
        </w:tabs>
        <w:ind w:left="3225" w:hanging="1440"/>
      </w:pPr>
      <w:rPr>
        <w:rFonts w:hint="default"/>
      </w:rPr>
    </w:lvl>
    <w:lvl w:ilvl="8">
      <w:start w:val="1"/>
      <w:numFmt w:val="decimal"/>
      <w:lvlText w:val="%1.%2.%3.%4.%5.%6.%7.%8.%9."/>
      <w:lvlJc w:val="left"/>
      <w:pPr>
        <w:tabs>
          <w:tab w:val="num" w:pos="3840"/>
        </w:tabs>
        <w:ind w:left="3840" w:hanging="1800"/>
      </w:pPr>
      <w:rPr>
        <w:rFonts w:hint="default"/>
      </w:rPr>
    </w:lvl>
  </w:abstractNum>
  <w:abstractNum w:abstractNumId="14" w15:restartNumberingAfterBreak="0">
    <w:nsid w:val="51865B22"/>
    <w:multiLevelType w:val="multilevel"/>
    <w:tmpl w:val="D2489612"/>
    <w:lvl w:ilvl="0">
      <w:start w:val="1"/>
      <w:numFmt w:val="bullet"/>
      <w:lvlText w:val=""/>
      <w:lvlJc w:val="left"/>
      <w:pPr>
        <w:tabs>
          <w:tab w:val="num" w:pos="989"/>
        </w:tabs>
        <w:ind w:left="989" w:hanging="629"/>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0"/>
      <w:numFmt w:val="decimal"/>
      <w:lvlText w:val="%3."/>
      <w:lvlJc w:val="left"/>
      <w:pPr>
        <w:tabs>
          <w:tab w:val="num" w:pos="2160"/>
        </w:tabs>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5B7E90"/>
    <w:multiLevelType w:val="multilevel"/>
    <w:tmpl w:val="1020F47A"/>
    <w:lvl w:ilvl="0">
      <w:start w:val="6"/>
      <w:numFmt w:val="decimal"/>
      <w:lvlText w:val="%1."/>
      <w:lvlJc w:val="left"/>
      <w:pPr>
        <w:tabs>
          <w:tab w:val="num" w:pos="510"/>
        </w:tabs>
        <w:ind w:left="0" w:firstLine="510"/>
      </w:pPr>
      <w:rPr>
        <w:rFonts w:hint="default"/>
      </w:rPr>
    </w:lvl>
    <w:lvl w:ilvl="1">
      <w:start w:val="1"/>
      <w:numFmt w:val="decimal"/>
      <w:lvlText w:val="%1.%2."/>
      <w:lvlJc w:val="left"/>
      <w:pPr>
        <w:tabs>
          <w:tab w:val="num" w:pos="1021"/>
        </w:tabs>
        <w:ind w:left="0" w:firstLine="510"/>
      </w:pPr>
      <w:rPr>
        <w:rFonts w:hint="default"/>
        <w:b w:val="0"/>
        <w:i w:val="0"/>
      </w:rPr>
    </w:lvl>
    <w:lvl w:ilvl="2">
      <w:start w:val="3"/>
      <w:numFmt w:val="decimal"/>
      <w:lvlText w:val="%1.%2.%3"/>
      <w:lvlJc w:val="left"/>
      <w:pPr>
        <w:tabs>
          <w:tab w:val="num" w:pos="1328"/>
        </w:tabs>
        <w:ind w:left="1328" w:hanging="720"/>
      </w:pPr>
      <w:rPr>
        <w:rFonts w:hint="default"/>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16" w15:restartNumberingAfterBreak="0">
    <w:nsid w:val="57D31020"/>
    <w:multiLevelType w:val="multilevel"/>
    <w:tmpl w:val="1020F47A"/>
    <w:lvl w:ilvl="0">
      <w:start w:val="6"/>
      <w:numFmt w:val="decimal"/>
      <w:lvlText w:val="%1."/>
      <w:lvlJc w:val="left"/>
      <w:pPr>
        <w:tabs>
          <w:tab w:val="num" w:pos="510"/>
        </w:tabs>
        <w:ind w:left="0" w:firstLine="510"/>
      </w:pPr>
      <w:rPr>
        <w:rFonts w:hint="default"/>
      </w:rPr>
    </w:lvl>
    <w:lvl w:ilvl="1">
      <w:start w:val="1"/>
      <w:numFmt w:val="decimal"/>
      <w:lvlText w:val="%1.%2."/>
      <w:lvlJc w:val="left"/>
      <w:pPr>
        <w:tabs>
          <w:tab w:val="num" w:pos="1021"/>
        </w:tabs>
        <w:ind w:left="0" w:firstLine="510"/>
      </w:pPr>
      <w:rPr>
        <w:rFonts w:hint="default"/>
        <w:b w:val="0"/>
        <w:i w:val="0"/>
      </w:rPr>
    </w:lvl>
    <w:lvl w:ilvl="2">
      <w:start w:val="3"/>
      <w:numFmt w:val="decimal"/>
      <w:lvlText w:val="%1.%2.%3"/>
      <w:lvlJc w:val="left"/>
      <w:pPr>
        <w:tabs>
          <w:tab w:val="num" w:pos="1328"/>
        </w:tabs>
        <w:ind w:left="1328" w:hanging="720"/>
      </w:pPr>
      <w:rPr>
        <w:rFonts w:hint="default"/>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17"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8" w15:restartNumberingAfterBreak="0">
    <w:nsid w:val="61D7376D"/>
    <w:multiLevelType w:val="multilevel"/>
    <w:tmpl w:val="3DD6BD92"/>
    <w:lvl w:ilvl="0">
      <w:start w:val="3"/>
      <w:numFmt w:val="decimal"/>
      <w:lvlText w:val="%1"/>
      <w:lvlJc w:val="left"/>
      <w:pPr>
        <w:tabs>
          <w:tab w:val="num" w:pos="510"/>
        </w:tabs>
        <w:ind w:left="0" w:firstLine="510"/>
      </w:pPr>
      <w:rPr>
        <w:rFonts w:hint="default"/>
      </w:rPr>
    </w:lvl>
    <w:lvl w:ilvl="1">
      <w:start w:val="1"/>
      <w:numFmt w:val="decimal"/>
      <w:lvlText w:val="%1.%2."/>
      <w:lvlJc w:val="left"/>
      <w:pPr>
        <w:tabs>
          <w:tab w:val="num" w:pos="1021"/>
        </w:tabs>
        <w:ind w:left="0" w:firstLine="510"/>
      </w:pPr>
      <w:rPr>
        <w:rFonts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bullet"/>
      <w:lvlText w:val=""/>
      <w:lvlJc w:val="left"/>
      <w:pPr>
        <w:tabs>
          <w:tab w:val="num" w:pos="870"/>
        </w:tabs>
        <w:ind w:left="870" w:hanging="360"/>
      </w:pPr>
      <w:rPr>
        <w:rFonts w:ascii="Symbol" w:hAnsi="Symbol"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19" w15:restartNumberingAfterBreak="0">
    <w:nsid w:val="65757DAB"/>
    <w:multiLevelType w:val="hybridMultilevel"/>
    <w:tmpl w:val="7892EF5E"/>
    <w:lvl w:ilvl="0" w:tplc="AC1C42A4">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65A2579F"/>
    <w:multiLevelType w:val="multilevel"/>
    <w:tmpl w:val="FDC06BF6"/>
    <w:lvl w:ilvl="0">
      <w:start w:val="1"/>
      <w:numFmt w:val="decimal"/>
      <w:lvlText w:val="%1."/>
      <w:lvlJc w:val="left"/>
      <w:pPr>
        <w:tabs>
          <w:tab w:val="num" w:pos="907"/>
        </w:tabs>
        <w:ind w:left="0" w:firstLine="567"/>
      </w:pPr>
      <w:rPr>
        <w:rFonts w:hint="default"/>
      </w:rPr>
    </w:lvl>
    <w:lvl w:ilvl="1">
      <w:start w:val="1"/>
      <w:numFmt w:val="decimal"/>
      <w:lvlText w:val="%1.%2."/>
      <w:lvlJc w:val="left"/>
      <w:pPr>
        <w:tabs>
          <w:tab w:val="num" w:pos="1134"/>
        </w:tabs>
        <w:ind w:left="0" w:firstLine="567"/>
      </w:pPr>
      <w:rPr>
        <w:rFonts w:hint="default"/>
      </w:rPr>
    </w:lvl>
    <w:lvl w:ilvl="2">
      <w:start w:val="1"/>
      <w:numFmt w:val="decimal"/>
      <w:lvlRestart w:val="1"/>
      <w:lvlText w:val="%1.%2.%3."/>
      <w:lvlJc w:val="left"/>
      <w:pPr>
        <w:tabs>
          <w:tab w:val="num" w:pos="720"/>
        </w:tabs>
        <w:ind w:left="0" w:firstLine="567"/>
      </w:pPr>
      <w:rPr>
        <w:rFonts w:hint="default"/>
      </w:rPr>
    </w:lvl>
    <w:lvl w:ilvl="3">
      <w:start w:val="1"/>
      <w:numFmt w:val="decimal"/>
      <w:lvlText w:val="%1.%2.%3.%4."/>
      <w:lvlJc w:val="left"/>
      <w:pPr>
        <w:tabs>
          <w:tab w:val="num" w:pos="864"/>
        </w:tabs>
        <w:ind w:left="0" w:firstLine="567"/>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352"/>
        </w:tabs>
        <w:ind w:left="13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66CB5522"/>
    <w:multiLevelType w:val="multilevel"/>
    <w:tmpl w:val="4DEE339E"/>
    <w:lvl w:ilvl="0">
      <w:start w:val="8"/>
      <w:numFmt w:val="decimal"/>
      <w:lvlText w:val="%1."/>
      <w:lvlJc w:val="left"/>
      <w:pPr>
        <w:tabs>
          <w:tab w:val="num" w:pos="510"/>
        </w:tabs>
        <w:ind w:left="0" w:firstLine="510"/>
      </w:pPr>
      <w:rPr>
        <w:rFonts w:hint="default"/>
      </w:rPr>
    </w:lvl>
    <w:lvl w:ilvl="1">
      <w:start w:val="1"/>
      <w:numFmt w:val="decimal"/>
      <w:lvlText w:val="%1.%2."/>
      <w:lvlJc w:val="left"/>
      <w:pPr>
        <w:tabs>
          <w:tab w:val="num" w:pos="1079"/>
        </w:tabs>
        <w:ind w:left="58" w:firstLine="510"/>
      </w:pPr>
      <w:rPr>
        <w:rFonts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decimal"/>
      <w:lvlText w:val="%1.%2.%3.%4."/>
      <w:lvlJc w:val="left"/>
      <w:pPr>
        <w:tabs>
          <w:tab w:val="num" w:pos="1474"/>
        </w:tabs>
        <w:ind w:left="0" w:firstLine="510"/>
      </w:pPr>
      <w:rPr>
        <w:rFonts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22" w15:restartNumberingAfterBreak="0">
    <w:nsid w:val="6A296626"/>
    <w:multiLevelType w:val="multilevel"/>
    <w:tmpl w:val="DC02DCFE"/>
    <w:lvl w:ilvl="0">
      <w:start w:val="3"/>
      <w:numFmt w:val="decimal"/>
      <w:lvlText w:val="%1."/>
      <w:lvlJc w:val="left"/>
      <w:pPr>
        <w:tabs>
          <w:tab w:val="num" w:pos="2280"/>
        </w:tabs>
        <w:ind w:left="1770" w:firstLine="510"/>
      </w:pPr>
      <w:rPr>
        <w:rFonts w:hint="default"/>
      </w:rPr>
    </w:lvl>
    <w:lvl w:ilvl="1">
      <w:start w:val="1"/>
      <w:numFmt w:val="decimal"/>
      <w:lvlText w:val="%1.%2."/>
      <w:lvlJc w:val="left"/>
      <w:pPr>
        <w:tabs>
          <w:tab w:val="num" w:pos="1021"/>
        </w:tabs>
        <w:ind w:left="0" w:firstLine="510"/>
      </w:pPr>
      <w:rPr>
        <w:rFonts w:hint="default"/>
      </w:rPr>
    </w:lvl>
    <w:lvl w:ilvl="2">
      <w:start w:val="1"/>
      <w:numFmt w:val="decimal"/>
      <w:lvlText w:val="%1.%2.%3."/>
      <w:lvlJc w:val="left"/>
      <w:pPr>
        <w:tabs>
          <w:tab w:val="num" w:pos="1328"/>
        </w:tabs>
        <w:ind w:left="1328" w:hanging="720"/>
      </w:pPr>
      <w:rPr>
        <w:rFonts w:hint="default"/>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23" w15:restartNumberingAfterBreak="0">
    <w:nsid w:val="6C97398B"/>
    <w:multiLevelType w:val="multilevel"/>
    <w:tmpl w:val="9A787FA6"/>
    <w:lvl w:ilvl="0">
      <w:start w:val="4"/>
      <w:numFmt w:val="decimal"/>
      <w:lvlText w:val="%1."/>
      <w:lvlJc w:val="left"/>
      <w:pPr>
        <w:tabs>
          <w:tab w:val="num" w:pos="660"/>
        </w:tabs>
        <w:ind w:left="660" w:hanging="660"/>
      </w:pPr>
      <w:rPr>
        <w:rFonts w:hint="default"/>
      </w:rPr>
    </w:lvl>
    <w:lvl w:ilvl="1">
      <w:start w:val="9"/>
      <w:numFmt w:val="decimal"/>
      <w:lvlText w:val="%1.%2."/>
      <w:lvlJc w:val="left"/>
      <w:pPr>
        <w:tabs>
          <w:tab w:val="num" w:pos="964"/>
        </w:tabs>
        <w:ind w:left="964" w:hanging="660"/>
      </w:pPr>
      <w:rPr>
        <w:rFonts w:hint="default"/>
      </w:rPr>
    </w:lvl>
    <w:lvl w:ilvl="2">
      <w:start w:val="1"/>
      <w:numFmt w:val="decimal"/>
      <w:lvlText w:val="%1.%2.%3."/>
      <w:lvlJc w:val="left"/>
      <w:pPr>
        <w:tabs>
          <w:tab w:val="num" w:pos="1328"/>
        </w:tabs>
        <w:ind w:left="1328" w:hanging="720"/>
      </w:pPr>
      <w:rPr>
        <w:rFonts w:hint="default"/>
        <w:b w:val="0"/>
        <w:i w:val="0"/>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24" w15:restartNumberingAfterBreak="0">
    <w:nsid w:val="716D21EA"/>
    <w:multiLevelType w:val="multilevel"/>
    <w:tmpl w:val="75A6FFA6"/>
    <w:lvl w:ilvl="0">
      <w:start w:val="4"/>
      <w:numFmt w:val="decimal"/>
      <w:lvlText w:val="%1.3.5.3"/>
      <w:lvlJc w:val="left"/>
      <w:pPr>
        <w:tabs>
          <w:tab w:val="num" w:pos="1571"/>
        </w:tabs>
        <w:ind w:left="0" w:firstLine="680"/>
      </w:pPr>
      <w:rPr>
        <w:rFonts w:hint="default"/>
      </w:rPr>
    </w:lvl>
    <w:lvl w:ilvl="1">
      <w:start w:val="1"/>
      <w:numFmt w:val="decimal"/>
      <w:lvlText w:val="%1.%2."/>
      <w:lvlJc w:val="left"/>
      <w:pPr>
        <w:tabs>
          <w:tab w:val="num" w:pos="760"/>
        </w:tabs>
        <w:ind w:left="760" w:hanging="360"/>
      </w:pPr>
      <w:rPr>
        <w:rFonts w:hint="default"/>
        <w:b w:val="0"/>
        <w:i w:val="0"/>
        <w:color w:val="auto"/>
      </w:rPr>
    </w:lvl>
    <w:lvl w:ilvl="2">
      <w:start w:val="1"/>
      <w:numFmt w:val="decimal"/>
      <w:lvlText w:val="%3%1.%2.2."/>
      <w:lvlJc w:val="left"/>
      <w:pPr>
        <w:tabs>
          <w:tab w:val="num" w:pos="1571"/>
        </w:tabs>
        <w:ind w:left="0" w:firstLine="851"/>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E15513C"/>
    <w:multiLevelType w:val="multilevel"/>
    <w:tmpl w:val="4AB0D7A8"/>
    <w:lvl w:ilvl="0">
      <w:start w:val="6"/>
      <w:numFmt w:val="decimal"/>
      <w:lvlText w:val="%1."/>
      <w:lvlJc w:val="left"/>
      <w:pPr>
        <w:tabs>
          <w:tab w:val="num" w:pos="2280"/>
        </w:tabs>
        <w:ind w:left="1770" w:firstLine="510"/>
      </w:pPr>
      <w:rPr>
        <w:rFonts w:hint="default"/>
      </w:rPr>
    </w:lvl>
    <w:lvl w:ilvl="1">
      <w:start w:val="1"/>
      <w:numFmt w:val="decimal"/>
      <w:lvlText w:val="%1.%2."/>
      <w:lvlJc w:val="left"/>
      <w:pPr>
        <w:tabs>
          <w:tab w:val="num" w:pos="1021"/>
        </w:tabs>
        <w:ind w:left="0" w:firstLine="510"/>
      </w:pPr>
      <w:rPr>
        <w:rFonts w:hint="default"/>
      </w:rPr>
    </w:lvl>
    <w:lvl w:ilvl="2">
      <w:start w:val="1"/>
      <w:numFmt w:val="decimal"/>
      <w:lvlText w:val="%1.%2.%3."/>
      <w:lvlJc w:val="left"/>
      <w:pPr>
        <w:tabs>
          <w:tab w:val="num" w:pos="1328"/>
        </w:tabs>
        <w:ind w:left="1328" w:hanging="720"/>
      </w:pPr>
      <w:rPr>
        <w:rFonts w:hint="default"/>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num w:numId="1">
    <w:abstractNumId w:val="20"/>
  </w:num>
  <w:num w:numId="2">
    <w:abstractNumId w:val="14"/>
    <w:lvlOverride w:ilvl="0"/>
    <w:lvlOverride w:ilvl="1"/>
    <w:lvlOverride w:ilvl="2">
      <w:startOverride w:val="10"/>
    </w:lvlOverride>
    <w:lvlOverride w:ilvl="3"/>
    <w:lvlOverride w:ilvl="4"/>
    <w:lvlOverride w:ilvl="5"/>
    <w:lvlOverride w:ilvl="6"/>
    <w:lvlOverride w:ilvl="7"/>
    <w:lvlOverride w:ilvl="8"/>
  </w:num>
  <w:num w:numId="3">
    <w:abstractNumId w:val="3"/>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3"/>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2"/>
  </w:num>
  <w:num w:numId="20">
    <w:abstractNumId w:val="13"/>
  </w:num>
  <w:num w:numId="21">
    <w:abstractNumId w:val="15"/>
  </w:num>
  <w:num w:numId="22">
    <w:abstractNumId w:val="19"/>
  </w:num>
  <w:num w:numId="23">
    <w:abstractNumId w:val="9"/>
  </w:num>
  <w:num w:numId="24">
    <w:abstractNumId w:val="23"/>
  </w:num>
  <w:num w:numId="25">
    <w:abstractNumId w:val="16"/>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24"/>
    <w:lvlOverride w:ilvl="0">
      <w:lvl w:ilvl="0">
        <w:start w:val="4"/>
        <w:numFmt w:val="decimal"/>
        <w:lvlText w:val="%1."/>
        <w:lvlJc w:val="left"/>
        <w:pPr>
          <w:tabs>
            <w:tab w:val="num" w:pos="1571"/>
          </w:tabs>
          <w:ind w:left="0" w:firstLine="680"/>
        </w:pPr>
        <w:rPr>
          <w:rFonts w:hint="default"/>
        </w:rPr>
      </w:lvl>
    </w:lvlOverride>
    <w:lvlOverride w:ilvl="1">
      <w:lvl w:ilvl="1">
        <w:start w:val="1"/>
        <w:numFmt w:val="decimal"/>
        <w:lvlText w:val="%1.%2."/>
        <w:lvlJc w:val="left"/>
        <w:pPr>
          <w:tabs>
            <w:tab w:val="num" w:pos="760"/>
          </w:tabs>
          <w:ind w:left="760" w:hanging="360"/>
        </w:pPr>
        <w:rPr>
          <w:rFonts w:hint="default"/>
          <w:b w:val="0"/>
          <w:i w:val="0"/>
        </w:rPr>
      </w:lvl>
    </w:lvlOverride>
    <w:lvlOverride w:ilvl="2">
      <w:lvl w:ilvl="2">
        <w:start w:val="1"/>
        <w:numFmt w:val="decimal"/>
        <w:lvlText w:val="%3%1.%2.2."/>
        <w:lvlJc w:val="left"/>
        <w:pPr>
          <w:tabs>
            <w:tab w:val="num" w:pos="1571"/>
          </w:tabs>
          <w:ind w:left="0" w:firstLine="851"/>
        </w:pPr>
        <w:rPr>
          <w:rFonts w:hint="default"/>
        </w:rPr>
      </w:lvl>
    </w:lvlOverride>
    <w:lvlOverride w:ilvl="3">
      <w:lvl w:ilvl="3">
        <w:start w:val="1"/>
        <w:numFmt w:val="decimal"/>
        <w:lvlText w:val="%1.%2.%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28">
    <w:abstractNumId w:val="24"/>
    <w:lvlOverride w:ilvl="0">
      <w:lvl w:ilvl="0">
        <w:start w:val="4"/>
        <w:numFmt w:val="decimal"/>
        <w:lvlText w:val="%1."/>
        <w:lvlJc w:val="left"/>
        <w:pPr>
          <w:tabs>
            <w:tab w:val="num" w:pos="1571"/>
          </w:tabs>
          <w:ind w:left="0" w:firstLine="680"/>
        </w:pPr>
        <w:rPr>
          <w:rFonts w:hint="default"/>
        </w:rPr>
      </w:lvl>
    </w:lvlOverride>
    <w:lvlOverride w:ilvl="1">
      <w:lvl w:ilvl="1">
        <w:start w:val="1"/>
        <w:numFmt w:val="decimal"/>
        <w:lvlRestart w:val="0"/>
        <w:lvlText w:val="%1.%2."/>
        <w:lvlJc w:val="left"/>
        <w:pPr>
          <w:tabs>
            <w:tab w:val="num" w:pos="760"/>
          </w:tabs>
          <w:ind w:left="760" w:hanging="360"/>
        </w:pPr>
        <w:rPr>
          <w:rFonts w:hint="default"/>
          <w:b w:val="0"/>
          <w:i w:val="0"/>
        </w:rPr>
      </w:lvl>
    </w:lvlOverride>
    <w:lvlOverride w:ilvl="2">
      <w:lvl w:ilvl="2">
        <w:start w:val="1"/>
        <w:numFmt w:val="decimal"/>
        <w:lvlText w:val="%3%1.%2."/>
        <w:lvlJc w:val="left"/>
        <w:pPr>
          <w:tabs>
            <w:tab w:val="num" w:pos="1571"/>
          </w:tabs>
          <w:ind w:left="0" w:firstLine="851"/>
        </w:pPr>
        <w:rPr>
          <w:rFonts w:hint="default"/>
        </w:rPr>
      </w:lvl>
    </w:lvlOverride>
    <w:lvlOverride w:ilvl="3">
      <w:lvl w:ilvl="3">
        <w:start w:val="1"/>
        <w:numFmt w:val="decimal"/>
        <w:lvlText w:val="%1.%2.%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29">
    <w:abstractNumId w:val="24"/>
    <w:lvlOverride w:ilvl="0">
      <w:lvl w:ilvl="0">
        <w:start w:val="4"/>
        <w:numFmt w:val="decimal"/>
        <w:lvlText w:val="%1."/>
        <w:lvlJc w:val="left"/>
        <w:pPr>
          <w:tabs>
            <w:tab w:val="num" w:pos="1571"/>
          </w:tabs>
          <w:ind w:left="0" w:firstLine="680"/>
        </w:pPr>
        <w:rPr>
          <w:rFonts w:hint="default"/>
        </w:rPr>
      </w:lvl>
    </w:lvlOverride>
    <w:lvlOverride w:ilvl="1">
      <w:lvl w:ilvl="1">
        <w:start w:val="1"/>
        <w:numFmt w:val="decimal"/>
        <w:lvlRestart w:val="0"/>
        <w:lvlText w:val="%1.%2."/>
        <w:lvlJc w:val="left"/>
        <w:pPr>
          <w:tabs>
            <w:tab w:val="num" w:pos="760"/>
          </w:tabs>
          <w:ind w:left="760" w:hanging="360"/>
        </w:pPr>
        <w:rPr>
          <w:rFonts w:hint="default"/>
          <w:b w:val="0"/>
          <w:i w:val="0"/>
        </w:rPr>
      </w:lvl>
    </w:lvlOverride>
    <w:lvlOverride w:ilvl="2">
      <w:lvl w:ilvl="2">
        <w:start w:val="1"/>
        <w:numFmt w:val="decimal"/>
        <w:lvlRestart w:val="0"/>
        <w:lvlText w:val="%3%1.%2."/>
        <w:lvlJc w:val="left"/>
        <w:pPr>
          <w:tabs>
            <w:tab w:val="num" w:pos="1571"/>
          </w:tabs>
          <w:ind w:left="0" w:firstLine="851"/>
        </w:pPr>
        <w:rPr>
          <w:rFonts w:hint="default"/>
        </w:rPr>
      </w:lvl>
    </w:lvlOverride>
    <w:lvlOverride w:ilvl="3">
      <w:lvl w:ilvl="3">
        <w:start w:val="1"/>
        <w:numFmt w:val="decimal"/>
        <w:lvlText w:val="%1.%2.%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30">
    <w:abstractNumId w:val="0"/>
  </w:num>
  <w:num w:numId="3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C3"/>
    <w:rsid w:val="000076BF"/>
    <w:rsid w:val="00016136"/>
    <w:rsid w:val="00017D34"/>
    <w:rsid w:val="000244D0"/>
    <w:rsid w:val="0003749B"/>
    <w:rsid w:val="00052E47"/>
    <w:rsid w:val="00060B71"/>
    <w:rsid w:val="00064BA7"/>
    <w:rsid w:val="00070BBB"/>
    <w:rsid w:val="000763B4"/>
    <w:rsid w:val="000869B3"/>
    <w:rsid w:val="00090778"/>
    <w:rsid w:val="000965DA"/>
    <w:rsid w:val="000A0759"/>
    <w:rsid w:val="000B0CF4"/>
    <w:rsid w:val="000C383D"/>
    <w:rsid w:val="000C6AF5"/>
    <w:rsid w:val="000C6F3A"/>
    <w:rsid w:val="000D0FA7"/>
    <w:rsid w:val="000D7CBC"/>
    <w:rsid w:val="000F3820"/>
    <w:rsid w:val="000F4C16"/>
    <w:rsid w:val="00102FDE"/>
    <w:rsid w:val="00106982"/>
    <w:rsid w:val="0011033B"/>
    <w:rsid w:val="00120804"/>
    <w:rsid w:val="00132038"/>
    <w:rsid w:val="00140FA4"/>
    <w:rsid w:val="00145331"/>
    <w:rsid w:val="001453DD"/>
    <w:rsid w:val="00147909"/>
    <w:rsid w:val="0015054E"/>
    <w:rsid w:val="00152ADB"/>
    <w:rsid w:val="00152EC3"/>
    <w:rsid w:val="00157FC8"/>
    <w:rsid w:val="00161621"/>
    <w:rsid w:val="00165F89"/>
    <w:rsid w:val="00170ADF"/>
    <w:rsid w:val="00192B6A"/>
    <w:rsid w:val="001965A7"/>
    <w:rsid w:val="001B63DD"/>
    <w:rsid w:val="001C3E5A"/>
    <w:rsid w:val="001C78A4"/>
    <w:rsid w:val="001D47DE"/>
    <w:rsid w:val="001E3C67"/>
    <w:rsid w:val="001F2F8E"/>
    <w:rsid w:val="002069FB"/>
    <w:rsid w:val="002164B7"/>
    <w:rsid w:val="00223DD6"/>
    <w:rsid w:val="0023167D"/>
    <w:rsid w:val="00255D63"/>
    <w:rsid w:val="0026307B"/>
    <w:rsid w:val="00263B99"/>
    <w:rsid w:val="002678FE"/>
    <w:rsid w:val="00273187"/>
    <w:rsid w:val="002822C3"/>
    <w:rsid w:val="00282678"/>
    <w:rsid w:val="0028372F"/>
    <w:rsid w:val="00283DE5"/>
    <w:rsid w:val="00286B9E"/>
    <w:rsid w:val="00286F2F"/>
    <w:rsid w:val="0029794F"/>
    <w:rsid w:val="002A418F"/>
    <w:rsid w:val="002A43AC"/>
    <w:rsid w:val="002A5270"/>
    <w:rsid w:val="002A5B1A"/>
    <w:rsid w:val="002B3342"/>
    <w:rsid w:val="002D4670"/>
    <w:rsid w:val="002D5E97"/>
    <w:rsid w:val="002F299B"/>
    <w:rsid w:val="002F3CB1"/>
    <w:rsid w:val="002F4920"/>
    <w:rsid w:val="002F57F0"/>
    <w:rsid w:val="0030740B"/>
    <w:rsid w:val="003338AF"/>
    <w:rsid w:val="003344EE"/>
    <w:rsid w:val="0033654B"/>
    <w:rsid w:val="003377FA"/>
    <w:rsid w:val="00341012"/>
    <w:rsid w:val="003464EC"/>
    <w:rsid w:val="003523D1"/>
    <w:rsid w:val="00356BB8"/>
    <w:rsid w:val="00377275"/>
    <w:rsid w:val="003A00B9"/>
    <w:rsid w:val="003A2082"/>
    <w:rsid w:val="003A3039"/>
    <w:rsid w:val="003A3DB5"/>
    <w:rsid w:val="003D3C6E"/>
    <w:rsid w:val="003D4452"/>
    <w:rsid w:val="003D7426"/>
    <w:rsid w:val="003E0756"/>
    <w:rsid w:val="003E19AB"/>
    <w:rsid w:val="003E6F85"/>
    <w:rsid w:val="003F26DC"/>
    <w:rsid w:val="004108A6"/>
    <w:rsid w:val="00411666"/>
    <w:rsid w:val="00414351"/>
    <w:rsid w:val="0041790D"/>
    <w:rsid w:val="00431AED"/>
    <w:rsid w:val="00433E17"/>
    <w:rsid w:val="00433E9F"/>
    <w:rsid w:val="00434D7B"/>
    <w:rsid w:val="00450250"/>
    <w:rsid w:val="0045328D"/>
    <w:rsid w:val="00455DD2"/>
    <w:rsid w:val="00485263"/>
    <w:rsid w:val="0048751F"/>
    <w:rsid w:val="00487FE3"/>
    <w:rsid w:val="00497EC9"/>
    <w:rsid w:val="004D39D3"/>
    <w:rsid w:val="004D7062"/>
    <w:rsid w:val="004E185E"/>
    <w:rsid w:val="004F238A"/>
    <w:rsid w:val="004F71BE"/>
    <w:rsid w:val="004F72E6"/>
    <w:rsid w:val="005178CA"/>
    <w:rsid w:val="005264E9"/>
    <w:rsid w:val="00536427"/>
    <w:rsid w:val="00541BA6"/>
    <w:rsid w:val="00552C39"/>
    <w:rsid w:val="005534A3"/>
    <w:rsid w:val="00557192"/>
    <w:rsid w:val="00574EAB"/>
    <w:rsid w:val="00581195"/>
    <w:rsid w:val="005856C3"/>
    <w:rsid w:val="00594835"/>
    <w:rsid w:val="00596E77"/>
    <w:rsid w:val="005D2C3B"/>
    <w:rsid w:val="005D6B8E"/>
    <w:rsid w:val="005E062D"/>
    <w:rsid w:val="005E2870"/>
    <w:rsid w:val="005F16BF"/>
    <w:rsid w:val="005F42E2"/>
    <w:rsid w:val="005F7685"/>
    <w:rsid w:val="00605555"/>
    <w:rsid w:val="00607EAC"/>
    <w:rsid w:val="006138F8"/>
    <w:rsid w:val="006145D4"/>
    <w:rsid w:val="00620EDE"/>
    <w:rsid w:val="00640BF4"/>
    <w:rsid w:val="006557E9"/>
    <w:rsid w:val="00656FBF"/>
    <w:rsid w:val="00667EEA"/>
    <w:rsid w:val="0068464D"/>
    <w:rsid w:val="0069587E"/>
    <w:rsid w:val="006A1F22"/>
    <w:rsid w:val="006A3993"/>
    <w:rsid w:val="006A5863"/>
    <w:rsid w:val="006B59CC"/>
    <w:rsid w:val="006B5B23"/>
    <w:rsid w:val="006B63E9"/>
    <w:rsid w:val="006B7C6D"/>
    <w:rsid w:val="006C0D8B"/>
    <w:rsid w:val="006C14CD"/>
    <w:rsid w:val="006C30B2"/>
    <w:rsid w:val="006C59A5"/>
    <w:rsid w:val="006E6EB5"/>
    <w:rsid w:val="00704E40"/>
    <w:rsid w:val="007109E4"/>
    <w:rsid w:val="0071206D"/>
    <w:rsid w:val="007126BE"/>
    <w:rsid w:val="00715276"/>
    <w:rsid w:val="0071629A"/>
    <w:rsid w:val="00732427"/>
    <w:rsid w:val="0073255B"/>
    <w:rsid w:val="007333FB"/>
    <w:rsid w:val="00743F88"/>
    <w:rsid w:val="007449E6"/>
    <w:rsid w:val="00744A56"/>
    <w:rsid w:val="00754415"/>
    <w:rsid w:val="0075472F"/>
    <w:rsid w:val="007670F4"/>
    <w:rsid w:val="00776A2B"/>
    <w:rsid w:val="00782A43"/>
    <w:rsid w:val="00787DC8"/>
    <w:rsid w:val="007909DC"/>
    <w:rsid w:val="00795704"/>
    <w:rsid w:val="0079592A"/>
    <w:rsid w:val="007C05D0"/>
    <w:rsid w:val="007C08FD"/>
    <w:rsid w:val="007C37AC"/>
    <w:rsid w:val="007C590F"/>
    <w:rsid w:val="007C59AB"/>
    <w:rsid w:val="007D6A57"/>
    <w:rsid w:val="007E1574"/>
    <w:rsid w:val="007E7CD9"/>
    <w:rsid w:val="00800B8D"/>
    <w:rsid w:val="00810856"/>
    <w:rsid w:val="00820873"/>
    <w:rsid w:val="00820D06"/>
    <w:rsid w:val="00873E1F"/>
    <w:rsid w:val="00883043"/>
    <w:rsid w:val="008A6D6B"/>
    <w:rsid w:val="008B145C"/>
    <w:rsid w:val="008C382D"/>
    <w:rsid w:val="008C4EB0"/>
    <w:rsid w:val="008C5F48"/>
    <w:rsid w:val="008D6587"/>
    <w:rsid w:val="008E1408"/>
    <w:rsid w:val="008E7AA6"/>
    <w:rsid w:val="008F0535"/>
    <w:rsid w:val="008F0E3F"/>
    <w:rsid w:val="008F2165"/>
    <w:rsid w:val="008F35C6"/>
    <w:rsid w:val="008F609F"/>
    <w:rsid w:val="0090213D"/>
    <w:rsid w:val="00917903"/>
    <w:rsid w:val="00946EA4"/>
    <w:rsid w:val="00972AD9"/>
    <w:rsid w:val="00974495"/>
    <w:rsid w:val="00977628"/>
    <w:rsid w:val="00983EFA"/>
    <w:rsid w:val="00994540"/>
    <w:rsid w:val="009A30FE"/>
    <w:rsid w:val="009A3473"/>
    <w:rsid w:val="009C22E1"/>
    <w:rsid w:val="009C26DF"/>
    <w:rsid w:val="009C630D"/>
    <w:rsid w:val="009C7569"/>
    <w:rsid w:val="009D445B"/>
    <w:rsid w:val="009F2BBB"/>
    <w:rsid w:val="00A3113C"/>
    <w:rsid w:val="00A337DE"/>
    <w:rsid w:val="00A408D4"/>
    <w:rsid w:val="00A4327E"/>
    <w:rsid w:val="00A45722"/>
    <w:rsid w:val="00A47CBC"/>
    <w:rsid w:val="00A60A02"/>
    <w:rsid w:val="00A703E4"/>
    <w:rsid w:val="00A83568"/>
    <w:rsid w:val="00A84DDF"/>
    <w:rsid w:val="00A91146"/>
    <w:rsid w:val="00A91EE4"/>
    <w:rsid w:val="00AA7780"/>
    <w:rsid w:val="00AB2AEA"/>
    <w:rsid w:val="00AC14F2"/>
    <w:rsid w:val="00AE0093"/>
    <w:rsid w:val="00AE3AB7"/>
    <w:rsid w:val="00AF6079"/>
    <w:rsid w:val="00B0132F"/>
    <w:rsid w:val="00B066EE"/>
    <w:rsid w:val="00B12A95"/>
    <w:rsid w:val="00B209C4"/>
    <w:rsid w:val="00B3083F"/>
    <w:rsid w:val="00B331FB"/>
    <w:rsid w:val="00B35B31"/>
    <w:rsid w:val="00B41FC9"/>
    <w:rsid w:val="00B47A65"/>
    <w:rsid w:val="00B47E1C"/>
    <w:rsid w:val="00B601E6"/>
    <w:rsid w:val="00B6025B"/>
    <w:rsid w:val="00B64498"/>
    <w:rsid w:val="00B65C72"/>
    <w:rsid w:val="00B718DE"/>
    <w:rsid w:val="00B71BAB"/>
    <w:rsid w:val="00B76301"/>
    <w:rsid w:val="00B764EB"/>
    <w:rsid w:val="00B85D89"/>
    <w:rsid w:val="00B876E0"/>
    <w:rsid w:val="00B9120B"/>
    <w:rsid w:val="00BA2C62"/>
    <w:rsid w:val="00BA3643"/>
    <w:rsid w:val="00BB11EE"/>
    <w:rsid w:val="00BB2EB6"/>
    <w:rsid w:val="00BD1ECF"/>
    <w:rsid w:val="00BD37DC"/>
    <w:rsid w:val="00BD7E0D"/>
    <w:rsid w:val="00BE48B1"/>
    <w:rsid w:val="00BE72EF"/>
    <w:rsid w:val="00BE7A9E"/>
    <w:rsid w:val="00BF04C1"/>
    <w:rsid w:val="00BF28C7"/>
    <w:rsid w:val="00BF6762"/>
    <w:rsid w:val="00BF67E2"/>
    <w:rsid w:val="00C013E9"/>
    <w:rsid w:val="00C0616C"/>
    <w:rsid w:val="00C073D5"/>
    <w:rsid w:val="00C20636"/>
    <w:rsid w:val="00C2157B"/>
    <w:rsid w:val="00C21F50"/>
    <w:rsid w:val="00C26BCC"/>
    <w:rsid w:val="00C3124E"/>
    <w:rsid w:val="00C3168A"/>
    <w:rsid w:val="00C352AC"/>
    <w:rsid w:val="00C3606C"/>
    <w:rsid w:val="00C47B07"/>
    <w:rsid w:val="00C52710"/>
    <w:rsid w:val="00C53827"/>
    <w:rsid w:val="00C57198"/>
    <w:rsid w:val="00C61996"/>
    <w:rsid w:val="00C65061"/>
    <w:rsid w:val="00C668E8"/>
    <w:rsid w:val="00C67A69"/>
    <w:rsid w:val="00C71341"/>
    <w:rsid w:val="00C75581"/>
    <w:rsid w:val="00C86D07"/>
    <w:rsid w:val="00C9524D"/>
    <w:rsid w:val="00CA3DC2"/>
    <w:rsid w:val="00CA7991"/>
    <w:rsid w:val="00CB2DF3"/>
    <w:rsid w:val="00CC1AF9"/>
    <w:rsid w:val="00CC1DC4"/>
    <w:rsid w:val="00CD7C32"/>
    <w:rsid w:val="00CE1EE4"/>
    <w:rsid w:val="00D00BAB"/>
    <w:rsid w:val="00D02D31"/>
    <w:rsid w:val="00D32D99"/>
    <w:rsid w:val="00D33869"/>
    <w:rsid w:val="00D356C1"/>
    <w:rsid w:val="00D43114"/>
    <w:rsid w:val="00D4776B"/>
    <w:rsid w:val="00D5156F"/>
    <w:rsid w:val="00D526D5"/>
    <w:rsid w:val="00D544A6"/>
    <w:rsid w:val="00D57800"/>
    <w:rsid w:val="00D75127"/>
    <w:rsid w:val="00D849FA"/>
    <w:rsid w:val="00D86192"/>
    <w:rsid w:val="00D873CF"/>
    <w:rsid w:val="00D904E8"/>
    <w:rsid w:val="00DA0A6A"/>
    <w:rsid w:val="00DB02BA"/>
    <w:rsid w:val="00DB3F5C"/>
    <w:rsid w:val="00DB4648"/>
    <w:rsid w:val="00DC251C"/>
    <w:rsid w:val="00DC394F"/>
    <w:rsid w:val="00DD14F6"/>
    <w:rsid w:val="00DE2EAB"/>
    <w:rsid w:val="00DE6D5E"/>
    <w:rsid w:val="00DF1E86"/>
    <w:rsid w:val="00DF4280"/>
    <w:rsid w:val="00DF509C"/>
    <w:rsid w:val="00DF6EB9"/>
    <w:rsid w:val="00E03225"/>
    <w:rsid w:val="00E06D65"/>
    <w:rsid w:val="00E26690"/>
    <w:rsid w:val="00E374D5"/>
    <w:rsid w:val="00E37E87"/>
    <w:rsid w:val="00E50185"/>
    <w:rsid w:val="00E52087"/>
    <w:rsid w:val="00E53F50"/>
    <w:rsid w:val="00E6451B"/>
    <w:rsid w:val="00E714B6"/>
    <w:rsid w:val="00E82814"/>
    <w:rsid w:val="00E8414F"/>
    <w:rsid w:val="00E918BF"/>
    <w:rsid w:val="00E9357D"/>
    <w:rsid w:val="00E93ACA"/>
    <w:rsid w:val="00EB16D0"/>
    <w:rsid w:val="00EB3463"/>
    <w:rsid w:val="00EC506B"/>
    <w:rsid w:val="00ED5AFD"/>
    <w:rsid w:val="00EF2285"/>
    <w:rsid w:val="00EF34C6"/>
    <w:rsid w:val="00F013DC"/>
    <w:rsid w:val="00F03F01"/>
    <w:rsid w:val="00F15529"/>
    <w:rsid w:val="00F27B41"/>
    <w:rsid w:val="00F317BB"/>
    <w:rsid w:val="00F3356C"/>
    <w:rsid w:val="00F3442E"/>
    <w:rsid w:val="00F36B2A"/>
    <w:rsid w:val="00F50726"/>
    <w:rsid w:val="00F515ED"/>
    <w:rsid w:val="00F51BFF"/>
    <w:rsid w:val="00F60F91"/>
    <w:rsid w:val="00F62FDC"/>
    <w:rsid w:val="00F66F81"/>
    <w:rsid w:val="00F670D8"/>
    <w:rsid w:val="00F709EC"/>
    <w:rsid w:val="00F83122"/>
    <w:rsid w:val="00F870C4"/>
    <w:rsid w:val="00F930EA"/>
    <w:rsid w:val="00F95EB4"/>
    <w:rsid w:val="00F97916"/>
    <w:rsid w:val="00FA0478"/>
    <w:rsid w:val="00FA0AEE"/>
    <w:rsid w:val="00FA3805"/>
    <w:rsid w:val="00FB05C6"/>
    <w:rsid w:val="00FB2D52"/>
    <w:rsid w:val="00FD04CD"/>
    <w:rsid w:val="00FD2AE3"/>
    <w:rsid w:val="00FE33D2"/>
    <w:rsid w:val="00FE54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AFF719-A683-4BAE-B8B5-14BD6DB8F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6762"/>
    <w:pPr>
      <w:tabs>
        <w:tab w:val="left" w:pos="0"/>
        <w:tab w:val="center" w:pos="5103"/>
        <w:tab w:val="right" w:pos="10206"/>
      </w:tabs>
      <w:jc w:val="both"/>
    </w:pPr>
  </w:style>
  <w:style w:type="paragraph" w:styleId="1">
    <w:name w:val="heading 1"/>
    <w:aliases w:val="Название организации"/>
    <w:basedOn w:val="a"/>
    <w:next w:val="a"/>
    <w:link w:val="10"/>
    <w:qFormat/>
    <w:rsid w:val="002822C3"/>
    <w:pPr>
      <w:keepNext/>
      <w:tabs>
        <w:tab w:val="num" w:pos="360"/>
      </w:tabs>
      <w:jc w:val="center"/>
      <w:outlineLvl w:val="0"/>
    </w:pPr>
    <w:rPr>
      <w:b/>
      <w:kern w:val="28"/>
    </w:rPr>
  </w:style>
  <w:style w:type="paragraph" w:styleId="2">
    <w:name w:val="heading 2"/>
    <w:basedOn w:val="a"/>
    <w:next w:val="a"/>
    <w:link w:val="21"/>
    <w:qFormat/>
    <w:rsid w:val="002822C3"/>
    <w:pPr>
      <w:keepNext/>
      <w:jc w:val="right"/>
      <w:outlineLvl w:val="1"/>
    </w:pPr>
    <w:rPr>
      <w:b/>
    </w:rPr>
  </w:style>
  <w:style w:type="paragraph" w:styleId="3">
    <w:name w:val="heading 3"/>
    <w:basedOn w:val="a"/>
    <w:next w:val="a"/>
    <w:qFormat/>
    <w:rsid w:val="002822C3"/>
    <w:pPr>
      <w:keepNext/>
      <w:jc w:val="center"/>
      <w:outlineLvl w:val="2"/>
    </w:pPr>
    <w:rPr>
      <w:b/>
      <w:bCs/>
      <w:sz w:val="22"/>
    </w:rPr>
  </w:style>
  <w:style w:type="paragraph" w:styleId="4">
    <w:name w:val="heading 4"/>
    <w:basedOn w:val="a"/>
    <w:next w:val="a"/>
    <w:qFormat/>
    <w:rsid w:val="002822C3"/>
    <w:pPr>
      <w:keepNext/>
      <w:spacing w:before="240" w:after="60"/>
      <w:outlineLvl w:val="3"/>
    </w:pPr>
    <w:rPr>
      <w:rFonts w:ascii="Arial" w:hAnsi="Arial"/>
      <w:b/>
    </w:rPr>
  </w:style>
  <w:style w:type="paragraph" w:styleId="5">
    <w:name w:val="heading 5"/>
    <w:basedOn w:val="a"/>
    <w:next w:val="a"/>
    <w:qFormat/>
    <w:rsid w:val="002822C3"/>
    <w:pPr>
      <w:numPr>
        <w:ilvl w:val="4"/>
        <w:numId w:val="1"/>
      </w:numPr>
      <w:spacing w:before="240" w:after="60"/>
      <w:outlineLvl w:val="4"/>
    </w:pPr>
    <w:rPr>
      <w:sz w:val="22"/>
    </w:rPr>
  </w:style>
  <w:style w:type="paragraph" w:styleId="6">
    <w:name w:val="heading 6"/>
    <w:basedOn w:val="a"/>
    <w:next w:val="a"/>
    <w:qFormat/>
    <w:rsid w:val="002822C3"/>
    <w:pPr>
      <w:numPr>
        <w:ilvl w:val="5"/>
        <w:numId w:val="1"/>
      </w:numPr>
      <w:tabs>
        <w:tab w:val="clear" w:pos="1352"/>
        <w:tab w:val="num" w:pos="1152"/>
      </w:tabs>
      <w:spacing w:before="240" w:after="60"/>
      <w:ind w:left="1152"/>
      <w:outlineLvl w:val="5"/>
    </w:pPr>
    <w:rPr>
      <w:i/>
      <w:sz w:val="22"/>
    </w:rPr>
  </w:style>
  <w:style w:type="paragraph" w:styleId="7">
    <w:name w:val="heading 7"/>
    <w:basedOn w:val="a"/>
    <w:next w:val="a"/>
    <w:qFormat/>
    <w:rsid w:val="002822C3"/>
    <w:pPr>
      <w:numPr>
        <w:ilvl w:val="6"/>
        <w:numId w:val="1"/>
      </w:numPr>
      <w:spacing w:before="240" w:after="60"/>
      <w:outlineLvl w:val="6"/>
    </w:pPr>
  </w:style>
  <w:style w:type="paragraph" w:styleId="8">
    <w:name w:val="heading 8"/>
    <w:basedOn w:val="a"/>
    <w:next w:val="a"/>
    <w:qFormat/>
    <w:rsid w:val="002822C3"/>
    <w:pPr>
      <w:keepNext/>
      <w:numPr>
        <w:ilvl w:val="7"/>
        <w:numId w:val="1"/>
      </w:numPr>
      <w:jc w:val="center"/>
      <w:outlineLvl w:val="7"/>
    </w:pPr>
    <w:rPr>
      <w:b/>
      <w:bCs/>
    </w:rPr>
  </w:style>
  <w:style w:type="paragraph" w:styleId="9">
    <w:name w:val="heading 9"/>
    <w:basedOn w:val="a"/>
    <w:next w:val="a"/>
    <w:qFormat/>
    <w:rsid w:val="002822C3"/>
    <w:pPr>
      <w:keepNext/>
      <w:numPr>
        <w:ilvl w:val="8"/>
        <w:numId w:val="1"/>
      </w:numPr>
      <w:outlineLvl w:val="8"/>
    </w:pPr>
    <w:rPr>
      <w:b/>
      <w:bCs/>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rsid w:val="002822C3"/>
    <w:rPr>
      <w:b/>
      <w:sz w:val="24"/>
      <w:szCs w:val="24"/>
      <w:lang w:val="ru-RU" w:eastAsia="ru-RU" w:bidi="ar-SA"/>
    </w:rPr>
  </w:style>
  <w:style w:type="paragraph" w:customStyle="1" w:styleId="Instr-hdr">
    <w:name w:val="Instr-hdr"/>
    <w:basedOn w:val="a"/>
    <w:rsid w:val="002822C3"/>
    <w:pPr>
      <w:keepNext/>
      <w:pageBreakBefore/>
      <w:tabs>
        <w:tab w:val="num" w:pos="567"/>
      </w:tabs>
      <w:spacing w:before="240" w:after="120"/>
      <w:ind w:left="567" w:hanging="567"/>
      <w:outlineLvl w:val="1"/>
    </w:pPr>
    <w:rPr>
      <w:b/>
      <w:sz w:val="28"/>
      <w:u w:val="single"/>
    </w:rPr>
  </w:style>
  <w:style w:type="paragraph" w:customStyle="1" w:styleId="Instr-hdr-1">
    <w:name w:val="Instr-hdr-1"/>
    <w:basedOn w:val="a"/>
    <w:next w:val="a3"/>
    <w:rsid w:val="002822C3"/>
    <w:pPr>
      <w:keepNext/>
      <w:tabs>
        <w:tab w:val="num" w:pos="720"/>
      </w:tabs>
      <w:spacing w:before="180" w:after="120"/>
      <w:ind w:left="567" w:hanging="567"/>
      <w:outlineLvl w:val="2"/>
    </w:pPr>
    <w:rPr>
      <w:b/>
      <w:lang w:val="en-US"/>
    </w:rPr>
  </w:style>
  <w:style w:type="paragraph" w:styleId="a3">
    <w:name w:val="Body Text"/>
    <w:aliases w:val="bt,Bodytext,AvtalBrödtext,ändrad,AvtalBr,BodyText,QBody Text,bt Знак,body text,Основной текст Знак,текст таблицы,Шаблон для отчетов по оценке,Подпись1,Iiaienu1,Oaeno1,Текст1,Òåêñò1,L1 Body Text,AvtalBrцdtext,дndrad,AvtalBrodtext,andrad"/>
    <w:basedOn w:val="a"/>
    <w:link w:val="11"/>
    <w:rsid w:val="002822C3"/>
    <w:pPr>
      <w:spacing w:after="120"/>
    </w:pPr>
  </w:style>
  <w:style w:type="paragraph" w:customStyle="1" w:styleId="Instr-hdr-A1">
    <w:name w:val="Instr-hdr-A1"/>
    <w:basedOn w:val="Instr-hdr"/>
    <w:rsid w:val="002822C3"/>
    <w:pPr>
      <w:tabs>
        <w:tab w:val="clear" w:pos="567"/>
        <w:tab w:val="num" w:pos="360"/>
      </w:tabs>
      <w:ind w:left="360" w:hanging="360"/>
      <w:outlineLvl w:val="0"/>
    </w:pPr>
    <w:rPr>
      <w:smallCaps/>
      <w:u w:val="none"/>
    </w:rPr>
  </w:style>
  <w:style w:type="paragraph" w:customStyle="1" w:styleId="Instr-hdr-2">
    <w:name w:val="Instr-hdr-2"/>
    <w:basedOn w:val="Instr-hdr-1"/>
    <w:rsid w:val="002822C3"/>
    <w:pPr>
      <w:tabs>
        <w:tab w:val="clear" w:pos="720"/>
        <w:tab w:val="num" w:pos="926"/>
        <w:tab w:val="left" w:pos="1134"/>
      </w:tabs>
      <w:ind w:left="926" w:hanging="360"/>
      <w:outlineLvl w:val="3"/>
    </w:pPr>
    <w:rPr>
      <w:i/>
      <w:sz w:val="22"/>
      <w:lang w:val="ru-RU"/>
    </w:rPr>
  </w:style>
  <w:style w:type="paragraph" w:customStyle="1" w:styleId="MyTextBullet-1">
    <w:name w:val="MyTextBullet-1"/>
    <w:basedOn w:val="a"/>
    <w:rsid w:val="002822C3"/>
    <w:pPr>
      <w:tabs>
        <w:tab w:val="num" w:pos="360"/>
      </w:tabs>
      <w:ind w:left="360" w:hanging="360"/>
    </w:pPr>
  </w:style>
  <w:style w:type="paragraph" w:styleId="a4">
    <w:name w:val="List Bullet"/>
    <w:basedOn w:val="a"/>
    <w:autoRedefine/>
    <w:rsid w:val="002822C3"/>
    <w:pPr>
      <w:tabs>
        <w:tab w:val="num" w:pos="360"/>
      </w:tabs>
      <w:ind w:left="360" w:hanging="360"/>
    </w:pPr>
  </w:style>
  <w:style w:type="paragraph" w:styleId="22">
    <w:name w:val="List Bullet 2"/>
    <w:basedOn w:val="a"/>
    <w:autoRedefine/>
    <w:rsid w:val="002822C3"/>
    <w:pPr>
      <w:tabs>
        <w:tab w:val="num" w:pos="643"/>
      </w:tabs>
      <w:ind w:left="643" w:hanging="360"/>
    </w:pPr>
  </w:style>
  <w:style w:type="paragraph" w:styleId="30">
    <w:name w:val="List Bullet 3"/>
    <w:basedOn w:val="a"/>
    <w:autoRedefine/>
    <w:rsid w:val="002822C3"/>
    <w:pPr>
      <w:tabs>
        <w:tab w:val="num" w:pos="926"/>
      </w:tabs>
      <w:ind w:left="926" w:hanging="360"/>
    </w:pPr>
  </w:style>
  <w:style w:type="paragraph" w:styleId="40">
    <w:name w:val="List Bullet 4"/>
    <w:basedOn w:val="a"/>
    <w:autoRedefine/>
    <w:rsid w:val="002822C3"/>
    <w:pPr>
      <w:tabs>
        <w:tab w:val="num" w:pos="1209"/>
      </w:tabs>
      <w:ind w:left="1209" w:hanging="360"/>
    </w:pPr>
  </w:style>
  <w:style w:type="paragraph" w:styleId="50">
    <w:name w:val="List Bullet 5"/>
    <w:basedOn w:val="a"/>
    <w:autoRedefine/>
    <w:rsid w:val="002822C3"/>
    <w:pPr>
      <w:tabs>
        <w:tab w:val="num" w:pos="1492"/>
      </w:tabs>
      <w:ind w:left="1492" w:hanging="360"/>
    </w:pPr>
  </w:style>
  <w:style w:type="paragraph" w:customStyle="1" w:styleId="31">
    <w:name w:val="заголовок 3 нумерованный"/>
    <w:basedOn w:val="a"/>
    <w:rsid w:val="002822C3"/>
    <w:pPr>
      <w:tabs>
        <w:tab w:val="num" w:pos="1440"/>
      </w:tabs>
      <w:spacing w:before="120" w:after="120"/>
      <w:ind w:left="1224" w:hanging="504"/>
    </w:pPr>
    <w:rPr>
      <w:b/>
      <w:sz w:val="26"/>
    </w:rPr>
  </w:style>
  <w:style w:type="paragraph" w:customStyle="1" w:styleId="a5">
    <w:name w:val="основной текст"/>
    <w:basedOn w:val="a"/>
    <w:rsid w:val="002822C3"/>
    <w:pPr>
      <w:keepLines/>
      <w:spacing w:after="120"/>
    </w:pPr>
    <w:rPr>
      <w:kern w:val="16"/>
    </w:rPr>
  </w:style>
  <w:style w:type="paragraph" w:styleId="a6">
    <w:name w:val="Title"/>
    <w:basedOn w:val="a"/>
    <w:link w:val="a7"/>
    <w:qFormat/>
    <w:rsid w:val="002822C3"/>
    <w:pPr>
      <w:jc w:val="center"/>
    </w:pPr>
  </w:style>
  <w:style w:type="character" w:customStyle="1" w:styleId="23">
    <w:name w:val="Знак Знак2"/>
    <w:rsid w:val="002822C3"/>
    <w:rPr>
      <w:sz w:val="24"/>
      <w:lang w:val="ru-RU" w:eastAsia="ru-RU" w:bidi="ar-SA"/>
    </w:rPr>
  </w:style>
  <w:style w:type="paragraph" w:customStyle="1" w:styleId="210">
    <w:name w:val="Основной текст 21"/>
    <w:basedOn w:val="a"/>
    <w:rsid w:val="002822C3"/>
    <w:rPr>
      <w:b/>
      <w:sz w:val="22"/>
    </w:rPr>
  </w:style>
  <w:style w:type="paragraph" w:styleId="a8">
    <w:name w:val="footnote text"/>
    <w:basedOn w:val="a"/>
    <w:link w:val="a9"/>
    <w:semiHidden/>
    <w:rsid w:val="002822C3"/>
  </w:style>
  <w:style w:type="paragraph" w:styleId="aa">
    <w:name w:val="footer"/>
    <w:basedOn w:val="a"/>
    <w:rsid w:val="002822C3"/>
    <w:pPr>
      <w:tabs>
        <w:tab w:val="center" w:pos="4153"/>
        <w:tab w:val="right" w:pos="8306"/>
      </w:tabs>
    </w:pPr>
  </w:style>
  <w:style w:type="character" w:styleId="ab">
    <w:name w:val="Hyperlink"/>
    <w:rsid w:val="002822C3"/>
    <w:rPr>
      <w:color w:val="0000FF"/>
      <w:u w:val="single"/>
    </w:rPr>
  </w:style>
  <w:style w:type="paragraph" w:styleId="24">
    <w:name w:val="toc 2"/>
    <w:basedOn w:val="a"/>
    <w:next w:val="a"/>
    <w:autoRedefine/>
    <w:semiHidden/>
    <w:rsid w:val="002822C3"/>
    <w:pPr>
      <w:tabs>
        <w:tab w:val="right" w:leader="dot" w:pos="9800"/>
      </w:tabs>
      <w:ind w:right="23"/>
    </w:pPr>
    <w:rPr>
      <w:iCs/>
      <w:noProof/>
    </w:rPr>
  </w:style>
  <w:style w:type="paragraph" w:styleId="ac">
    <w:name w:val="Body Text Indent"/>
    <w:aliases w:val="Основной текст 1,Нумерованный список !!,Надин стиль,Основной текст с отступом Знак2,Основной текст с отступом Знак1 Знак,Основной текст с отступом Знак Знак Знак,Основной текст с отступом Знак1 Знак Знак Знак"/>
    <w:basedOn w:val="a"/>
    <w:rsid w:val="002822C3"/>
    <w:rPr>
      <w:rFonts w:ascii="NTTierce" w:hAnsi="NTTierce"/>
    </w:rPr>
  </w:style>
  <w:style w:type="paragraph" w:customStyle="1" w:styleId="41">
    <w:name w:val="заголовок 4 нумерованный"/>
    <w:basedOn w:val="a5"/>
    <w:autoRedefine/>
    <w:rsid w:val="002822C3"/>
    <w:pPr>
      <w:tabs>
        <w:tab w:val="left" w:pos="1620"/>
      </w:tabs>
      <w:spacing w:after="0"/>
      <w:ind w:firstLine="720"/>
    </w:pPr>
    <w:rPr>
      <w:kern w:val="0"/>
    </w:rPr>
  </w:style>
  <w:style w:type="paragraph" w:customStyle="1" w:styleId="12">
    <w:name w:val="Обычный1"/>
    <w:rsid w:val="002822C3"/>
    <w:rPr>
      <w:rFonts w:ascii="Times New Roman CYR" w:hAnsi="Times New Roman CYR"/>
    </w:rPr>
  </w:style>
  <w:style w:type="paragraph" w:styleId="25">
    <w:name w:val="Body Text Indent 2"/>
    <w:basedOn w:val="a"/>
    <w:link w:val="26"/>
    <w:rsid w:val="002822C3"/>
    <w:pPr>
      <w:ind w:firstLine="709"/>
    </w:pPr>
  </w:style>
  <w:style w:type="paragraph" w:customStyle="1" w:styleId="auiue">
    <w:name w:val="au?iue"/>
    <w:rsid w:val="002822C3"/>
    <w:pPr>
      <w:widowControl w:val="0"/>
      <w:ind w:firstLine="709"/>
      <w:jc w:val="both"/>
    </w:pPr>
    <w:rPr>
      <w:rFonts w:ascii="Journal" w:hAnsi="Journal"/>
      <w:sz w:val="24"/>
    </w:rPr>
  </w:style>
  <w:style w:type="paragraph" w:customStyle="1" w:styleId="13">
    <w:name w:val="Стиль1"/>
    <w:basedOn w:val="a"/>
    <w:rsid w:val="002822C3"/>
    <w:pPr>
      <w:ind w:firstLine="720"/>
    </w:pPr>
    <w:rPr>
      <w:rFonts w:ascii="Peterburg" w:hAnsi="Peterburg" w:cs="Arial"/>
    </w:rPr>
  </w:style>
  <w:style w:type="paragraph" w:customStyle="1" w:styleId="ad">
    <w:name w:val="основной текст нумерованный"/>
    <w:basedOn w:val="a5"/>
    <w:autoRedefine/>
    <w:rsid w:val="002822C3"/>
    <w:pPr>
      <w:autoSpaceDE w:val="0"/>
      <w:autoSpaceDN w:val="0"/>
      <w:adjustRightInd w:val="0"/>
      <w:spacing w:line="240" w:lineRule="atLeast"/>
      <w:ind w:firstLine="720"/>
    </w:pPr>
    <w:rPr>
      <w:kern w:val="0"/>
    </w:rPr>
  </w:style>
  <w:style w:type="paragraph" w:styleId="32">
    <w:name w:val="Body Text Indent 3"/>
    <w:basedOn w:val="a"/>
    <w:rsid w:val="002822C3"/>
    <w:pPr>
      <w:tabs>
        <w:tab w:val="num" w:pos="1069"/>
      </w:tabs>
      <w:ind w:firstLine="709"/>
    </w:pPr>
    <w:rPr>
      <w:rFonts w:ascii="Arial" w:hAnsi="Arial"/>
      <w:color w:val="000000"/>
    </w:rPr>
  </w:style>
  <w:style w:type="paragraph" w:styleId="27">
    <w:name w:val="Body Text 2"/>
    <w:basedOn w:val="a"/>
    <w:rsid w:val="002822C3"/>
    <w:pPr>
      <w:suppressAutoHyphens/>
      <w:jc w:val="center"/>
    </w:pPr>
    <w:rPr>
      <w:rFonts w:ascii="Arial" w:hAnsi="Arial"/>
      <w:b/>
    </w:rPr>
  </w:style>
  <w:style w:type="paragraph" w:customStyle="1" w:styleId="211">
    <w:name w:val="Основной текст с отступом 21"/>
    <w:basedOn w:val="a"/>
    <w:rsid w:val="002822C3"/>
    <w:pPr>
      <w:ind w:firstLine="720"/>
    </w:pPr>
    <w:rPr>
      <w:rFonts w:ascii="Arial" w:hAnsi="Arial"/>
      <w:sz w:val="22"/>
    </w:rPr>
  </w:style>
  <w:style w:type="paragraph" w:customStyle="1" w:styleId="ClauseXX">
    <w:name w:val="Clause X.X"/>
    <w:basedOn w:val="a"/>
    <w:autoRedefine/>
    <w:rsid w:val="002822C3"/>
    <w:pPr>
      <w:numPr>
        <w:ilvl w:val="2"/>
      </w:numPr>
      <w:tabs>
        <w:tab w:val="left" w:pos="600"/>
        <w:tab w:val="left" w:pos="960"/>
      </w:tabs>
      <w:ind w:firstLine="600"/>
    </w:pPr>
  </w:style>
  <w:style w:type="paragraph" w:styleId="33">
    <w:name w:val="Body Text 3"/>
    <w:basedOn w:val="a"/>
    <w:link w:val="34"/>
    <w:rsid w:val="002822C3"/>
    <w:pPr>
      <w:suppressAutoHyphens/>
    </w:pPr>
    <w:rPr>
      <w:rFonts w:ascii="Arial" w:hAnsi="Arial"/>
    </w:rPr>
  </w:style>
  <w:style w:type="paragraph" w:customStyle="1" w:styleId="caaieiaie4">
    <w:name w:val="caaieiaie 4"/>
    <w:basedOn w:val="a"/>
    <w:next w:val="a"/>
    <w:rsid w:val="002822C3"/>
    <w:pPr>
      <w:keepNext/>
    </w:pPr>
  </w:style>
  <w:style w:type="paragraph" w:customStyle="1" w:styleId="81">
    <w:name w:val="Заголовок 81"/>
    <w:basedOn w:val="12"/>
    <w:next w:val="12"/>
    <w:rsid w:val="002822C3"/>
    <w:pPr>
      <w:keepNext/>
      <w:jc w:val="center"/>
    </w:pPr>
    <w:rPr>
      <w:rFonts w:ascii="Arial" w:hAnsi="Arial"/>
      <w:b/>
    </w:rPr>
  </w:style>
  <w:style w:type="paragraph" w:customStyle="1" w:styleId="Iauiue1">
    <w:name w:val="Iau?iue1"/>
    <w:rsid w:val="002822C3"/>
    <w:pPr>
      <w:widowControl w:val="0"/>
    </w:pPr>
    <w:rPr>
      <w:rFonts w:ascii="MS Sans Serif" w:hAnsi="MS Sans Serif"/>
    </w:rPr>
  </w:style>
  <w:style w:type="paragraph" w:styleId="ae">
    <w:name w:val="Block Text"/>
    <w:basedOn w:val="a"/>
    <w:rsid w:val="002822C3"/>
    <w:pPr>
      <w:ind w:left="-284" w:right="-285" w:firstLine="284"/>
    </w:pPr>
    <w:rPr>
      <w:rFonts w:ascii="Arial" w:hAnsi="Arial"/>
      <w:sz w:val="22"/>
    </w:rPr>
  </w:style>
  <w:style w:type="character" w:styleId="af">
    <w:name w:val="page number"/>
    <w:basedOn w:val="a0"/>
    <w:rsid w:val="002822C3"/>
  </w:style>
  <w:style w:type="paragraph" w:customStyle="1" w:styleId="ConsNonformat">
    <w:name w:val="ConsNonformat"/>
    <w:rsid w:val="002822C3"/>
    <w:pPr>
      <w:widowControl w:val="0"/>
    </w:pPr>
    <w:rPr>
      <w:rFonts w:ascii="Courier New" w:hAnsi="Courier New"/>
      <w:snapToGrid w:val="0"/>
    </w:rPr>
  </w:style>
  <w:style w:type="paragraph" w:customStyle="1" w:styleId="35">
    <w:name w:val="ЗАГ 3"/>
    <w:basedOn w:val="a"/>
    <w:autoRedefine/>
    <w:rsid w:val="002822C3"/>
    <w:pPr>
      <w:ind w:firstLine="180"/>
      <w:jc w:val="center"/>
    </w:pPr>
    <w:rPr>
      <w:b/>
      <w:sz w:val="22"/>
    </w:rPr>
  </w:style>
  <w:style w:type="paragraph" w:styleId="af0">
    <w:name w:val="header"/>
    <w:basedOn w:val="a"/>
    <w:link w:val="af1"/>
    <w:rsid w:val="002822C3"/>
    <w:pPr>
      <w:tabs>
        <w:tab w:val="center" w:pos="4153"/>
        <w:tab w:val="right" w:pos="8306"/>
      </w:tabs>
    </w:pPr>
  </w:style>
  <w:style w:type="paragraph" w:customStyle="1" w:styleId="MyTableBullet">
    <w:name w:val="MyTableBullet"/>
    <w:basedOn w:val="a"/>
    <w:rsid w:val="002822C3"/>
    <w:pPr>
      <w:tabs>
        <w:tab w:val="left" w:pos="227"/>
        <w:tab w:val="num" w:pos="360"/>
      </w:tabs>
      <w:ind w:left="227" w:hanging="227"/>
    </w:pPr>
    <w:rPr>
      <w:sz w:val="22"/>
    </w:rPr>
  </w:style>
  <w:style w:type="paragraph" w:customStyle="1" w:styleId="BodyText25">
    <w:name w:val="Body Text 25"/>
    <w:basedOn w:val="auiue"/>
    <w:rsid w:val="002822C3"/>
    <w:pPr>
      <w:tabs>
        <w:tab w:val="left" w:pos="0"/>
      </w:tabs>
      <w:spacing w:line="360" w:lineRule="auto"/>
      <w:ind w:firstLine="0"/>
    </w:pPr>
    <w:rPr>
      <w:rFonts w:ascii="Arial" w:hAnsi="Arial"/>
      <w:sz w:val="20"/>
    </w:rPr>
  </w:style>
  <w:style w:type="paragraph" w:styleId="af2">
    <w:name w:val="Subtitle"/>
    <w:basedOn w:val="a"/>
    <w:qFormat/>
    <w:rsid w:val="002822C3"/>
    <w:pPr>
      <w:jc w:val="center"/>
    </w:pPr>
    <w:rPr>
      <w:b/>
      <w:bCs/>
      <w:sz w:val="22"/>
    </w:rPr>
  </w:style>
  <w:style w:type="paragraph" w:styleId="36">
    <w:name w:val="toc 3"/>
    <w:basedOn w:val="a"/>
    <w:next w:val="a"/>
    <w:autoRedefine/>
    <w:semiHidden/>
    <w:rsid w:val="002822C3"/>
    <w:pPr>
      <w:ind w:left="480"/>
    </w:pPr>
  </w:style>
  <w:style w:type="paragraph" w:styleId="af3">
    <w:name w:val="Balloon Text"/>
    <w:basedOn w:val="a"/>
    <w:semiHidden/>
    <w:rsid w:val="002822C3"/>
    <w:rPr>
      <w:rFonts w:ascii="Tahoma" w:hAnsi="Tahoma" w:cs="Tahoma"/>
      <w:sz w:val="16"/>
      <w:szCs w:val="16"/>
    </w:rPr>
  </w:style>
  <w:style w:type="paragraph" w:customStyle="1" w:styleId="af4">
    <w:name w:val="Обычны"/>
    <w:rsid w:val="002822C3"/>
    <w:pPr>
      <w:widowControl w:val="0"/>
    </w:pPr>
    <w:rPr>
      <w:snapToGrid w:val="0"/>
    </w:rPr>
  </w:style>
  <w:style w:type="paragraph" w:customStyle="1" w:styleId="310">
    <w:name w:val="Заголовок 31"/>
    <w:basedOn w:val="12"/>
    <w:next w:val="12"/>
    <w:rsid w:val="002822C3"/>
    <w:pPr>
      <w:spacing w:before="240"/>
      <w:ind w:right="-1"/>
      <w:jc w:val="both"/>
      <w:outlineLvl w:val="2"/>
    </w:pPr>
    <w:rPr>
      <w:rFonts w:ascii="Times New Roman" w:hAnsi="Times New Roman"/>
      <w:sz w:val="24"/>
    </w:rPr>
  </w:style>
  <w:style w:type="character" w:styleId="af5">
    <w:name w:val="footnote reference"/>
    <w:semiHidden/>
    <w:rsid w:val="002822C3"/>
    <w:rPr>
      <w:vertAlign w:val="superscript"/>
    </w:rPr>
  </w:style>
  <w:style w:type="paragraph" w:styleId="14">
    <w:name w:val="toc 1"/>
    <w:basedOn w:val="a"/>
    <w:next w:val="a"/>
    <w:autoRedefine/>
    <w:semiHidden/>
    <w:rsid w:val="002822C3"/>
    <w:pPr>
      <w:tabs>
        <w:tab w:val="right" w:leader="dot" w:pos="9911"/>
      </w:tabs>
    </w:pPr>
    <w:rPr>
      <w:b/>
      <w:bCs/>
      <w:noProof/>
    </w:rPr>
  </w:style>
  <w:style w:type="paragraph" w:customStyle="1" w:styleId="Tabhead">
    <w:name w:val="Tab head"/>
    <w:basedOn w:val="a3"/>
    <w:rsid w:val="002822C3"/>
    <w:pPr>
      <w:keepNext/>
      <w:keepLines/>
      <w:spacing w:after="0"/>
      <w:jc w:val="center"/>
    </w:pPr>
    <w:rPr>
      <w:szCs w:val="24"/>
    </w:rPr>
  </w:style>
  <w:style w:type="paragraph" w:customStyle="1" w:styleId="Tabtext">
    <w:name w:val="Tab text"/>
    <w:basedOn w:val="Tabhead"/>
    <w:rsid w:val="002822C3"/>
    <w:pPr>
      <w:keepNext w:val="0"/>
      <w:keepLines w:val="0"/>
    </w:pPr>
  </w:style>
  <w:style w:type="paragraph" w:customStyle="1" w:styleId="Tableft">
    <w:name w:val="Tab left"/>
    <w:basedOn w:val="Tabtext"/>
    <w:rsid w:val="002822C3"/>
    <w:pPr>
      <w:jc w:val="left"/>
    </w:pPr>
  </w:style>
  <w:style w:type="paragraph" w:customStyle="1" w:styleId="Afterheading">
    <w:name w:val="After heading"/>
    <w:basedOn w:val="a3"/>
    <w:next w:val="a3"/>
    <w:rsid w:val="002822C3"/>
    <w:pPr>
      <w:spacing w:after="0"/>
    </w:pPr>
    <w:rPr>
      <w:szCs w:val="24"/>
    </w:rPr>
  </w:style>
  <w:style w:type="paragraph" w:customStyle="1" w:styleId="QBodyTextbtBodytextAvtalBr1">
    <w:name w:val="Основной текст.QBody Text.bt.Bodytext.AvtalBr1"/>
    <w:basedOn w:val="a"/>
    <w:rsid w:val="002822C3"/>
    <w:rPr>
      <w:sz w:val="22"/>
    </w:rPr>
  </w:style>
  <w:style w:type="paragraph" w:customStyle="1" w:styleId="bt">
    <w:name w:val="Основной текст.bt"/>
    <w:basedOn w:val="a"/>
    <w:rsid w:val="002822C3"/>
    <w:rPr>
      <w:sz w:val="22"/>
    </w:rPr>
  </w:style>
  <w:style w:type="paragraph" w:customStyle="1" w:styleId="af6">
    <w:name w:val="Нормальный"/>
    <w:rsid w:val="002822C3"/>
    <w:pPr>
      <w:tabs>
        <w:tab w:val="left" w:pos="0"/>
      </w:tabs>
      <w:ind w:firstLine="600"/>
    </w:pPr>
    <w:rPr>
      <w:sz w:val="24"/>
      <w:szCs w:val="24"/>
    </w:rPr>
  </w:style>
  <w:style w:type="character" w:customStyle="1" w:styleId="ca-21">
    <w:name w:val="ca-21"/>
    <w:rsid w:val="002822C3"/>
    <w:rPr>
      <w:rFonts w:ascii="Times New Roman" w:hAnsi="Times New Roman" w:cs="Times New Roman" w:hint="default"/>
      <w:sz w:val="22"/>
      <w:szCs w:val="22"/>
    </w:rPr>
  </w:style>
  <w:style w:type="paragraph" w:customStyle="1" w:styleId="BodyTextIndent22">
    <w:name w:val="Body Text Indent 22"/>
    <w:basedOn w:val="a"/>
    <w:rsid w:val="002822C3"/>
    <w:pPr>
      <w:ind w:firstLine="720"/>
    </w:pPr>
    <w:rPr>
      <w:rFonts w:ascii="Arial" w:hAnsi="Arial"/>
      <w:sz w:val="22"/>
    </w:rPr>
  </w:style>
  <w:style w:type="character" w:customStyle="1" w:styleId="ca-01">
    <w:name w:val="ca-01"/>
    <w:rsid w:val="002822C3"/>
    <w:rPr>
      <w:rFonts w:ascii="Times New Roman" w:hAnsi="Times New Roman" w:cs="Times New Roman" w:hint="default"/>
      <w:sz w:val="22"/>
      <w:szCs w:val="22"/>
    </w:rPr>
  </w:style>
  <w:style w:type="paragraph" w:styleId="af7">
    <w:name w:val="caption"/>
    <w:basedOn w:val="a"/>
    <w:next w:val="a"/>
    <w:qFormat/>
    <w:rsid w:val="002822C3"/>
    <w:pPr>
      <w:spacing w:before="180"/>
    </w:pPr>
    <w:rPr>
      <w:rFonts w:ascii="Arial" w:hAnsi="Arial" w:cs="Arial"/>
      <w:b/>
    </w:rPr>
  </w:style>
  <w:style w:type="paragraph" w:customStyle="1" w:styleId="Nonformat">
    <w:name w:val="Nonformat"/>
    <w:basedOn w:val="a"/>
    <w:rsid w:val="002822C3"/>
    <w:rPr>
      <w:rFonts w:ascii="Consultant" w:hAnsi="Consultant"/>
      <w:lang w:eastAsia="en-US"/>
    </w:rPr>
  </w:style>
  <w:style w:type="paragraph" w:customStyle="1" w:styleId="pa-6">
    <w:name w:val="pa-6"/>
    <w:basedOn w:val="a"/>
    <w:rsid w:val="002822C3"/>
    <w:pPr>
      <w:spacing w:line="240" w:lineRule="atLeast"/>
      <w:ind w:firstLine="540"/>
    </w:pPr>
    <w:rPr>
      <w:rFonts w:ascii="Arial Unicode MS" w:eastAsia="Arial Unicode MS" w:hAnsi="Arial Unicode MS" w:cs="Arial Unicode MS"/>
    </w:rPr>
  </w:style>
  <w:style w:type="paragraph" w:customStyle="1" w:styleId="pa-4">
    <w:name w:val="pa-4"/>
    <w:basedOn w:val="a"/>
    <w:rsid w:val="002822C3"/>
    <w:pPr>
      <w:spacing w:line="240" w:lineRule="atLeast"/>
      <w:ind w:firstLine="540"/>
    </w:pPr>
    <w:rPr>
      <w:rFonts w:ascii="Arial Unicode MS" w:eastAsia="Arial Unicode MS" w:hAnsi="Arial Unicode MS" w:cs="Arial Unicode MS"/>
    </w:rPr>
  </w:style>
  <w:style w:type="paragraph" w:customStyle="1" w:styleId="pa-5">
    <w:name w:val="pa-5"/>
    <w:basedOn w:val="a"/>
    <w:rsid w:val="002822C3"/>
    <w:pPr>
      <w:spacing w:line="240" w:lineRule="atLeast"/>
      <w:ind w:firstLine="540"/>
    </w:pPr>
    <w:rPr>
      <w:rFonts w:ascii="Arial Unicode MS" w:eastAsia="Arial Unicode MS" w:hAnsi="Arial Unicode MS" w:cs="Arial Unicode MS"/>
    </w:rPr>
  </w:style>
  <w:style w:type="character" w:customStyle="1" w:styleId="ca-81">
    <w:name w:val="ca-81"/>
    <w:rsid w:val="002822C3"/>
    <w:rPr>
      <w:rFonts w:ascii="Times New Roman" w:hAnsi="Times New Roman" w:cs="Times New Roman" w:hint="default"/>
      <w:vanish/>
      <w:webHidden w:val="0"/>
      <w:sz w:val="22"/>
      <w:szCs w:val="22"/>
    </w:rPr>
  </w:style>
  <w:style w:type="paragraph" w:customStyle="1" w:styleId="af8">
    <w:name w:val="Обычный.Нормальный"/>
    <w:rsid w:val="002822C3"/>
    <w:pPr>
      <w:widowControl w:val="0"/>
      <w:spacing w:before="60" w:after="60"/>
    </w:pPr>
    <w:rPr>
      <w:snapToGrid w:val="0"/>
      <w:sz w:val="24"/>
    </w:rPr>
  </w:style>
  <w:style w:type="paragraph" w:styleId="80">
    <w:name w:val="toc 8"/>
    <w:basedOn w:val="a"/>
    <w:next w:val="a"/>
    <w:autoRedefine/>
    <w:semiHidden/>
    <w:rsid w:val="002822C3"/>
    <w:pPr>
      <w:ind w:left="1680"/>
    </w:pPr>
  </w:style>
  <w:style w:type="paragraph" w:styleId="60">
    <w:name w:val="toc 6"/>
    <w:basedOn w:val="a"/>
    <w:next w:val="a"/>
    <w:autoRedefine/>
    <w:semiHidden/>
    <w:rsid w:val="002822C3"/>
    <w:pPr>
      <w:ind w:left="1200"/>
    </w:pPr>
  </w:style>
  <w:style w:type="character" w:customStyle="1" w:styleId="a9">
    <w:name w:val="Текст сноски Знак"/>
    <w:link w:val="a8"/>
    <w:semiHidden/>
    <w:rsid w:val="002822C3"/>
    <w:rPr>
      <w:lang w:val="ru-RU" w:eastAsia="ru-RU" w:bidi="ar-SA"/>
    </w:rPr>
  </w:style>
  <w:style w:type="character" w:customStyle="1" w:styleId="a7">
    <w:name w:val="Заголовок Знак"/>
    <w:link w:val="a6"/>
    <w:rsid w:val="002822C3"/>
    <w:rPr>
      <w:sz w:val="24"/>
      <w:lang w:val="ru-RU" w:eastAsia="ru-RU" w:bidi="ar-SA"/>
    </w:rPr>
  </w:style>
  <w:style w:type="character" w:customStyle="1" w:styleId="10">
    <w:name w:val="Заголовок 1 Знак"/>
    <w:aliases w:val="Название организации Знак"/>
    <w:link w:val="1"/>
    <w:rsid w:val="002822C3"/>
    <w:rPr>
      <w:b/>
      <w:kern w:val="28"/>
      <w:sz w:val="24"/>
      <w:lang w:val="ru-RU" w:eastAsia="ru-RU" w:bidi="ar-SA"/>
    </w:rPr>
  </w:style>
  <w:style w:type="character" w:customStyle="1" w:styleId="21">
    <w:name w:val="Заголовок 2 Знак1"/>
    <w:link w:val="2"/>
    <w:rsid w:val="002822C3"/>
    <w:rPr>
      <w:b/>
      <w:sz w:val="24"/>
      <w:szCs w:val="24"/>
      <w:lang w:val="ru-RU" w:eastAsia="ru-RU" w:bidi="ar-SA"/>
    </w:rPr>
  </w:style>
  <w:style w:type="character" w:customStyle="1" w:styleId="11">
    <w:name w:val="Основной текст Знак1"/>
    <w:aliases w:val="bt Знак1,Bodytext Знак,AvtalBrödtext Знак,ändrad Знак,AvtalBr Знак,BodyText Знак,QBody Text Знак,bt Знак Знак,body text Знак,Основной текст Знак Знак,текст таблицы Знак,Шаблон для отчетов по оценке Знак,Подпись1 Знак,Iiaienu1 Знак"/>
    <w:link w:val="a3"/>
    <w:rsid w:val="002822C3"/>
    <w:rPr>
      <w:sz w:val="24"/>
      <w:lang w:val="ru-RU" w:eastAsia="ru-RU" w:bidi="ar-SA"/>
    </w:rPr>
  </w:style>
  <w:style w:type="character" w:customStyle="1" w:styleId="26">
    <w:name w:val="Основной текст с отступом 2 Знак"/>
    <w:link w:val="25"/>
    <w:rsid w:val="002822C3"/>
    <w:rPr>
      <w:sz w:val="24"/>
      <w:lang w:val="ru-RU" w:eastAsia="ru-RU" w:bidi="ar-SA"/>
    </w:rPr>
  </w:style>
  <w:style w:type="character" w:customStyle="1" w:styleId="34">
    <w:name w:val="Основной текст 3 Знак"/>
    <w:link w:val="33"/>
    <w:rsid w:val="002822C3"/>
    <w:rPr>
      <w:rFonts w:ascii="Arial" w:hAnsi="Arial"/>
      <w:lang w:val="ru-RU" w:eastAsia="ru-RU" w:bidi="ar-SA"/>
    </w:rPr>
  </w:style>
  <w:style w:type="paragraph" w:styleId="42">
    <w:name w:val="toc 4"/>
    <w:basedOn w:val="a"/>
    <w:next w:val="a"/>
    <w:autoRedefine/>
    <w:semiHidden/>
    <w:rsid w:val="002822C3"/>
    <w:pPr>
      <w:ind w:left="720"/>
    </w:pPr>
  </w:style>
  <w:style w:type="table" w:styleId="af9">
    <w:name w:val="Table Grid"/>
    <w:basedOn w:val="a1"/>
    <w:rsid w:val="00282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auiue"/>
    <w:rsid w:val="002822C3"/>
    <w:pPr>
      <w:spacing w:line="240" w:lineRule="atLeast"/>
      <w:ind w:firstLine="567"/>
    </w:pPr>
    <w:rPr>
      <w:rFonts w:ascii="Arial" w:hAnsi="Arial"/>
      <w:sz w:val="20"/>
    </w:rPr>
  </w:style>
  <w:style w:type="paragraph" w:customStyle="1" w:styleId="15">
    <w:name w:val="Абзац списка1"/>
    <w:basedOn w:val="a"/>
    <w:rsid w:val="002822C3"/>
    <w:pPr>
      <w:spacing w:after="200" w:line="276" w:lineRule="auto"/>
      <w:ind w:left="720"/>
      <w:contextualSpacing/>
    </w:pPr>
    <w:rPr>
      <w:rFonts w:ascii="Calibri" w:hAnsi="Calibri"/>
      <w:sz w:val="22"/>
      <w:szCs w:val="22"/>
      <w:lang w:eastAsia="en-US"/>
    </w:rPr>
  </w:style>
  <w:style w:type="paragraph" w:customStyle="1" w:styleId="ConsPlusNonformat">
    <w:name w:val="ConsPlusNonformat"/>
    <w:rsid w:val="002822C3"/>
    <w:pPr>
      <w:widowControl w:val="0"/>
      <w:autoSpaceDE w:val="0"/>
      <w:autoSpaceDN w:val="0"/>
      <w:adjustRightInd w:val="0"/>
    </w:pPr>
    <w:rPr>
      <w:rFonts w:ascii="Courier New" w:hAnsi="Courier New" w:cs="Courier New"/>
    </w:rPr>
  </w:style>
  <w:style w:type="character" w:customStyle="1" w:styleId="100">
    <w:name w:val="Знак Знак10"/>
    <w:semiHidden/>
    <w:rsid w:val="00BF6762"/>
    <w:rPr>
      <w:lang w:val="ru-RU" w:eastAsia="ru-RU" w:bidi="ar-SA"/>
    </w:rPr>
  </w:style>
  <w:style w:type="character" w:styleId="afa">
    <w:name w:val="annotation reference"/>
    <w:rsid w:val="007333FB"/>
    <w:rPr>
      <w:sz w:val="16"/>
      <w:szCs w:val="16"/>
    </w:rPr>
  </w:style>
  <w:style w:type="paragraph" w:styleId="afb">
    <w:name w:val="annotation text"/>
    <w:basedOn w:val="a"/>
    <w:link w:val="afc"/>
    <w:rsid w:val="007333FB"/>
  </w:style>
  <w:style w:type="paragraph" w:styleId="afd">
    <w:name w:val="annotation subject"/>
    <w:basedOn w:val="afb"/>
    <w:next w:val="afb"/>
    <w:semiHidden/>
    <w:rsid w:val="007333FB"/>
    <w:rPr>
      <w:b/>
      <w:bCs/>
    </w:rPr>
  </w:style>
  <w:style w:type="character" w:customStyle="1" w:styleId="af1">
    <w:name w:val="Верхний колонтитул Знак"/>
    <w:link w:val="af0"/>
    <w:uiPriority w:val="99"/>
    <w:rsid w:val="00F60F91"/>
  </w:style>
  <w:style w:type="character" w:customStyle="1" w:styleId="afc">
    <w:name w:val="Текст примечания Знак"/>
    <w:link w:val="afb"/>
    <w:rsid w:val="00605555"/>
  </w:style>
  <w:style w:type="character" w:customStyle="1" w:styleId="afe">
    <w:name w:val="коммент"/>
    <w:rsid w:val="004F238A"/>
    <w:rPr>
      <w:i/>
      <w:sz w:val="24"/>
      <w:u w:val="single"/>
      <w:shd w:val="clear" w:color="auto" w:fill="FFFF99"/>
    </w:rPr>
  </w:style>
  <w:style w:type="paragraph" w:styleId="aff">
    <w:name w:val="List Paragraph"/>
    <w:basedOn w:val="a"/>
    <w:uiPriority w:val="34"/>
    <w:qFormat/>
    <w:rsid w:val="002069FB"/>
    <w:pPr>
      <w:ind w:left="720"/>
      <w:contextualSpacing/>
    </w:pPr>
  </w:style>
  <w:style w:type="paragraph" w:customStyle="1" w:styleId="-3">
    <w:name w:val="Пункт-3"/>
    <w:basedOn w:val="a"/>
    <w:rsid w:val="007E7CD9"/>
    <w:pPr>
      <w:tabs>
        <w:tab w:val="clear" w:pos="0"/>
        <w:tab w:val="clear" w:pos="5103"/>
        <w:tab w:val="clear" w:pos="10206"/>
        <w:tab w:val="num" w:pos="1418"/>
      </w:tabs>
    </w:pPr>
    <w:rPr>
      <w:sz w:val="28"/>
    </w:rPr>
  </w:style>
  <w:style w:type="paragraph" w:customStyle="1" w:styleId="aff0">
    <w:name w:val="Абзац с интервалом"/>
    <w:basedOn w:val="a"/>
    <w:link w:val="aff1"/>
    <w:uiPriority w:val="99"/>
    <w:rsid w:val="00656FBF"/>
    <w:pPr>
      <w:tabs>
        <w:tab w:val="clear" w:pos="0"/>
        <w:tab w:val="clear" w:pos="5103"/>
        <w:tab w:val="clear" w:pos="10206"/>
      </w:tabs>
      <w:spacing w:before="120" w:after="120"/>
    </w:pPr>
    <w:rPr>
      <w:rFonts w:ascii="Arial" w:hAnsi="Arial" w:cs="Arial"/>
      <w:sz w:val="24"/>
      <w:szCs w:val="24"/>
    </w:rPr>
  </w:style>
  <w:style w:type="character" w:customStyle="1" w:styleId="aff1">
    <w:name w:val="Абзац с интервалом Знак"/>
    <w:link w:val="aff0"/>
    <w:uiPriority w:val="99"/>
    <w:locked/>
    <w:rsid w:val="00656FBF"/>
    <w:rPr>
      <w:rFonts w:ascii="Arial" w:hAnsi="Arial" w:cs="Arial"/>
      <w:sz w:val="24"/>
      <w:szCs w:val="24"/>
    </w:rPr>
  </w:style>
  <w:style w:type="paragraph" w:customStyle="1" w:styleId="BodyText22">
    <w:name w:val="Body Text 22"/>
    <w:basedOn w:val="a"/>
    <w:uiPriority w:val="99"/>
    <w:rsid w:val="00BA3643"/>
    <w:pPr>
      <w:tabs>
        <w:tab w:val="clear" w:pos="0"/>
        <w:tab w:val="clear" w:pos="5103"/>
        <w:tab w:val="clear" w:pos="10206"/>
      </w:tabs>
    </w:pPr>
    <w:rPr>
      <w:sz w:val="24"/>
      <w:szCs w:val="24"/>
    </w:rPr>
  </w:style>
  <w:style w:type="paragraph" w:customStyle="1" w:styleId="aff2">
    <w:name w:val="Íîðìàëüíûé"/>
    <w:uiPriority w:val="99"/>
    <w:rsid w:val="00BA3643"/>
    <w:rPr>
      <w:rFonts w:ascii="MS Sans Serif" w:hAnsi="MS Sans Seri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2627570">
      <w:bodyDiv w:val="1"/>
      <w:marLeft w:val="0"/>
      <w:marRight w:val="0"/>
      <w:marTop w:val="0"/>
      <w:marBottom w:val="0"/>
      <w:divBdr>
        <w:top w:val="none" w:sz="0" w:space="0" w:color="auto"/>
        <w:left w:val="none" w:sz="0" w:space="0" w:color="auto"/>
        <w:bottom w:val="none" w:sz="0" w:space="0" w:color="auto"/>
        <w:right w:val="none" w:sz="0" w:space="0" w:color="auto"/>
      </w:divBdr>
    </w:div>
    <w:div w:id="1215312525">
      <w:bodyDiv w:val="1"/>
      <w:marLeft w:val="0"/>
      <w:marRight w:val="0"/>
      <w:marTop w:val="0"/>
      <w:marBottom w:val="0"/>
      <w:divBdr>
        <w:top w:val="none" w:sz="0" w:space="0" w:color="auto"/>
        <w:left w:val="none" w:sz="0" w:space="0" w:color="auto"/>
        <w:bottom w:val="none" w:sz="0" w:space="0" w:color="auto"/>
        <w:right w:val="none" w:sz="0" w:space="0" w:color="auto"/>
      </w:divBdr>
    </w:div>
    <w:div w:id="1416899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rsk-1.ru/information/document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783B5-9D37-4505-A7E7-55560A62D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15</Pages>
  <Words>5856</Words>
  <Characters>33384</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Типовая форма № 1</vt:lpstr>
    </vt:vector>
  </TitlesOfParts>
  <Company/>
  <LinksUpToDate>false</LinksUpToDate>
  <CharactersWithSpaces>39162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 № 1</dc:title>
  <dc:creator>kred94</dc:creator>
  <cp:lastModifiedBy>Серякова Вера Александровна</cp:lastModifiedBy>
  <cp:revision>36</cp:revision>
  <dcterms:created xsi:type="dcterms:W3CDTF">2017-05-10T11:03:00Z</dcterms:created>
  <dcterms:modified xsi:type="dcterms:W3CDTF">2020-08-20T12:09:00Z</dcterms:modified>
</cp:coreProperties>
</file>